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890823" name="Picture">
</wp:docPr>
                  <a:graphic>
                    <a:graphicData uri="http://schemas.openxmlformats.org/drawingml/2006/picture">
                      <pic:pic>
                        <pic:nvPicPr>
                          <pic:cNvPr id="198489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9177316" name="Picture">
</wp:docPr>
                  <a:graphic>
                    <a:graphicData uri="http://schemas.openxmlformats.org/drawingml/2006/picture">
                      <pic:pic>
                        <pic:nvPicPr>
                          <pic:cNvPr id="6691773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9174724" name="Picture">
</wp:docPr>
                        <a:graphic>
                          <a:graphicData uri="http://schemas.openxmlformats.org/drawingml/2006/picture">
                            <pic:pic>
                              <pic:nvPicPr>
                                <pic:cNvPr id="1089174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08210 Autrecourt-et-Pourron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7319771" name="Picture">
</wp:docPr>
                  <a:graphic>
                    <a:graphicData uri="http://schemas.openxmlformats.org/drawingml/2006/picture">
                      <pic:pic>
                        <pic:nvPicPr>
                          <pic:cNvPr id="12973197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4562445" name="Picture">
</wp:docPr>
                  <a:graphic>
                    <a:graphicData uri="http://schemas.openxmlformats.org/drawingml/2006/picture">
                      <pic:pic>
                        <pic:nvPicPr>
                          <pic:cNvPr id="1794562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181075" name="Picture">
</wp:docPr>
                  <a:graphic>
                    <a:graphicData uri="http://schemas.openxmlformats.org/drawingml/2006/picture">
                      <pic:pic>
                        <pic:nvPicPr>
                          <pic:cNvPr id="29918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507640" name="Picture">
</wp:docPr>
                  <a:graphic>
                    <a:graphicData uri="http://schemas.openxmlformats.org/drawingml/2006/picture">
                      <pic:pic>
                        <pic:nvPicPr>
                          <pic:cNvPr id="89350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Autrecourt-et-Pourron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19585" name="Picture">
</wp:docPr>
                  <a:graphic>
                    <a:graphicData uri="http://schemas.openxmlformats.org/drawingml/2006/picture">
                      <pic:pic>
                        <pic:nvPicPr>
                          <pic:cNvPr id="16051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610658" name="Picture">
</wp:docPr>
                        <a:graphic>
                          <a:graphicData uri="http://schemas.openxmlformats.org/drawingml/2006/picture">
                            <pic:pic>
                              <pic:nvPicPr>
                                <pic:cNvPr id="946610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802845" name="Picture">
</wp:docPr>
                        <a:graphic>
                          <a:graphicData uri="http://schemas.openxmlformats.org/drawingml/2006/picture">
                            <pic:pic>
                              <pic:nvPicPr>
                                <pic:cNvPr id="523802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226321" name="Picture">
</wp:docPr>
                        <a:graphic>
                          <a:graphicData uri="http://schemas.openxmlformats.org/drawingml/2006/picture">
                            <pic:pic>
                              <pic:nvPicPr>
                                <pic:cNvPr id="21332263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605259" name="Picture">
</wp:docPr>
                        <a:graphic>
                          <a:graphicData uri="http://schemas.openxmlformats.org/drawingml/2006/picture">
                            <pic:pic>
                              <pic:nvPicPr>
                                <pic:cNvPr id="883605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534001" name="Picture">
</wp:docPr>
                        <a:graphic>
                          <a:graphicData uri="http://schemas.openxmlformats.org/drawingml/2006/picture">
                            <pic:pic>
                              <pic:nvPicPr>
                                <pic:cNvPr id="1119534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378109" name="Picture">
</wp:docPr>
                        <a:graphic>
                          <a:graphicData uri="http://schemas.openxmlformats.org/drawingml/2006/picture">
                            <pic:pic>
                              <pic:nvPicPr>
                                <pic:cNvPr id="15043781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568322" name="Picture">
</wp:docPr>
                        <a:graphic>
                          <a:graphicData uri="http://schemas.openxmlformats.org/drawingml/2006/picture">
                            <pic:pic>
                              <pic:nvPicPr>
                                <pic:cNvPr id="11805683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527810" name="Picture">
</wp:docPr>
                        <a:graphic>
                          <a:graphicData uri="http://schemas.openxmlformats.org/drawingml/2006/picture">
                            <pic:pic>
                              <pic:nvPicPr>
                                <pic:cNvPr id="805527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213206" name="Picture">
</wp:docPr>
                        <a:graphic>
                          <a:graphicData uri="http://schemas.openxmlformats.org/drawingml/2006/picture">
                            <pic:pic>
                              <pic:nvPicPr>
                                <pic:cNvPr id="11492132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081807" name="Picture">
</wp:docPr>
                        <a:graphic>
                          <a:graphicData uri="http://schemas.openxmlformats.org/drawingml/2006/picture">
                            <pic:pic>
                              <pic:nvPicPr>
                                <pic:cNvPr id="9700818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422998" name="Picture">
</wp:docPr>
                        <a:graphic>
                          <a:graphicData uri="http://schemas.openxmlformats.org/drawingml/2006/picture">
                            <pic:pic>
                              <pic:nvPicPr>
                                <pic:cNvPr id="1857422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641410" name="Picture">
</wp:docPr>
                        <a:graphic>
                          <a:graphicData uri="http://schemas.openxmlformats.org/drawingml/2006/picture">
                            <pic:pic>
                              <pic:nvPicPr>
                                <pic:cNvPr id="2706414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977106" name="Picture">
</wp:docPr>
                        <a:graphic>
                          <a:graphicData uri="http://schemas.openxmlformats.org/drawingml/2006/picture">
                            <pic:pic>
                              <pic:nvPicPr>
                                <pic:cNvPr id="9189771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280222" name="Picture">
</wp:docPr>
                        <a:graphic>
                          <a:graphicData uri="http://schemas.openxmlformats.org/drawingml/2006/picture">
                            <pic:pic>
                              <pic:nvPicPr>
                                <pic:cNvPr id="18222802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210833" name="Picture">
</wp:docPr>
                        <a:graphic>
                          <a:graphicData uri="http://schemas.openxmlformats.org/drawingml/2006/picture">
                            <pic:pic>
                              <pic:nvPicPr>
                                <pic:cNvPr id="21272108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957771" name="Picture">
</wp:docPr>
                        <a:graphic>
                          <a:graphicData uri="http://schemas.openxmlformats.org/drawingml/2006/picture">
                            <pic:pic>
                              <pic:nvPicPr>
                                <pic:cNvPr id="6949577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50514" name="Picture">
</wp:docPr>
                        <a:graphic>
                          <a:graphicData uri="http://schemas.openxmlformats.org/drawingml/2006/picture">
                            <pic:pic>
                              <pic:nvPicPr>
                                <pic:cNvPr id="16138505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16808" name="Picture">
</wp:docPr>
                        <a:graphic>
                          <a:graphicData uri="http://schemas.openxmlformats.org/drawingml/2006/picture">
                            <pic:pic>
                              <pic:nvPicPr>
                                <pic:cNvPr id="1856168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780927" name="Picture">
</wp:docPr>
                  <a:graphic>
                    <a:graphicData uri="http://schemas.openxmlformats.org/drawingml/2006/picture">
                      <pic:pic>
                        <pic:nvPicPr>
                          <pic:cNvPr id="91678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308045" name="Picture">
</wp:docPr>
                  <a:graphic>
                    <a:graphicData uri="http://schemas.openxmlformats.org/drawingml/2006/picture">
                      <pic:pic>
                        <pic:nvPicPr>
                          <pic:cNvPr id="1531308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Autrecourt-et-Pourron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522500" name="Picture">
</wp:docPr>
                  <a:graphic>
                    <a:graphicData uri="http://schemas.openxmlformats.org/drawingml/2006/picture">
                      <pic:pic>
                        <pic:nvPicPr>
                          <pic:cNvPr id="208652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Autrecourt-et-pourron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030482" name="Picture">
</wp:docPr>
                  <a:graphic>
                    <a:graphicData uri="http://schemas.openxmlformats.org/drawingml/2006/picture">
                      <pic:pic>
                        <pic:nvPicPr>
                          <pic:cNvPr id="15500304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318581" name="Picture">
</wp:docPr>
                  <a:graphic>
                    <a:graphicData uri="http://schemas.openxmlformats.org/drawingml/2006/picture">
                      <pic:pic>
                        <pic:nvPicPr>
                          <pic:cNvPr id="260318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350589" name="Picture">
</wp:docPr>
                  <a:graphic>
                    <a:graphicData uri="http://schemas.openxmlformats.org/drawingml/2006/picture">
                      <pic:pic>
                        <pic:nvPicPr>
                          <pic:cNvPr id="1043505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II - Chiers (08DDT20140004)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619785" name="Picture">
</wp:docPr>
                        <a:graphic>
                          <a:graphicData uri="http://schemas.openxmlformats.org/drawingml/2006/picture">
                            <pic:pic>
                              <pic:nvPicPr>
                                <pic:cNvPr id="2736197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II - Chiers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08/02/2010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528482" name="Picture">
</wp:docPr>
                        <a:graphic>
                          <a:graphicData uri="http://schemas.openxmlformats.org/drawingml/2006/picture">
                            <pic:pic>
                              <pic:nvPicPr>
                                <pic:cNvPr id="21085284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699081" name="Picture">
</wp:docPr>
                  <a:graphic>
                    <a:graphicData uri="http://schemas.openxmlformats.org/drawingml/2006/picture">
                      <pic:pic>
                        <pic:nvPicPr>
                          <pic:cNvPr id="2080699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881112" name="Picture">
</wp:docPr>
                  <a:graphic>
                    <a:graphicData uri="http://schemas.openxmlformats.org/drawingml/2006/picture">
                      <pic:pic>
                        <pic:nvPicPr>
                          <pic:cNvPr id="144888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Autrecourt-et-Pourron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968734" name="Picture">
</wp:docPr>
                  <a:graphic>
                    <a:graphicData uri="http://schemas.openxmlformats.org/drawingml/2006/picture">
                      <pic:pic>
                        <pic:nvPicPr>
                          <pic:cNvPr id="137096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Autrecourt-et-pourron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342605" name="Picture">
</wp:docPr>
                  <a:graphic>
                    <a:graphicData uri="http://schemas.openxmlformats.org/drawingml/2006/picture">
                      <pic:pic>
                        <pic:nvPicPr>
                          <pic:cNvPr id="554342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231504" name="Picture">
</wp:docPr>
                  <a:graphic>
                    <a:graphicData uri="http://schemas.openxmlformats.org/drawingml/2006/picture">
                      <pic:pic>
                        <pic:nvPicPr>
                          <pic:cNvPr id="1254231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Autrecourt-et-Pourron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649166" name="Picture">
</wp:docPr>
                  <a:graphic>
                    <a:graphicData uri="http://schemas.openxmlformats.org/drawingml/2006/picture">
                      <pic:pic>
                        <pic:nvPicPr>
                          <pic:cNvPr id="903649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Autrecourt-et-pourron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520508" name="Picture">
</wp:docPr>
                  <a:graphic>
                    <a:graphicData uri="http://schemas.openxmlformats.org/drawingml/2006/picture">
                      <pic:pic>
                        <pic:nvPicPr>
                          <pic:cNvPr id="11825205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892905" name="Picture">
</wp:docPr>
                  <a:graphic>
                    <a:graphicData uri="http://schemas.openxmlformats.org/drawingml/2006/picture">
                      <pic:pic>
                        <pic:nvPicPr>
                          <pic:cNvPr id="1198892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6836900" name="Picture">
</wp:docPr>
                  <a:graphic>
                    <a:graphicData uri="http://schemas.openxmlformats.org/drawingml/2006/picture">
                      <pic:pic>
                        <pic:nvPicPr>
                          <pic:cNvPr id="12968369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694508" name="Picture">
</wp:docPr>
                        <a:graphic>
                          <a:graphicData uri="http://schemas.openxmlformats.org/drawingml/2006/picture">
                            <pic:pic>
                              <pic:nvPicPr>
                                <pic:cNvPr id="15836945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840790" name="Picture">
</wp:docPr>
                  <a:graphic>
                    <a:graphicData uri="http://schemas.openxmlformats.org/drawingml/2006/picture">
                      <pic:pic>
                        <pic:nvPicPr>
                          <pic:cNvPr id="29884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144760" name="Picture">
</wp:docPr>
                  <a:graphic>
                    <a:graphicData uri="http://schemas.openxmlformats.org/drawingml/2006/picture">
                      <pic:pic>
                        <pic:nvPicPr>
                          <pic:cNvPr id="111914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Autrecourt-et-Pourron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152736" name="Picture">
</wp:docPr>
                  <a:graphic>
                    <a:graphicData uri="http://schemas.openxmlformats.org/drawingml/2006/picture">
                      <pic:pic>
                        <pic:nvPicPr>
                          <pic:cNvPr id="909152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Autrecourt-et-pourron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581741" name="Picture">
</wp:docPr>
                  <a:graphic>
                    <a:graphicData uri="http://schemas.openxmlformats.org/drawingml/2006/picture">
                      <pic:pic>
                        <pic:nvPicPr>
                          <pic:cNvPr id="2475817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947879" name="Picture">
</wp:docPr>
                  <a:graphic>
                    <a:graphicData uri="http://schemas.openxmlformats.org/drawingml/2006/picture">
                      <pic:pic>
                        <pic:nvPicPr>
                          <pic:cNvPr id="3339478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5168210" name="Picture">
</wp:docPr>
                  <a:graphic>
                    <a:graphicData uri="http://schemas.openxmlformats.org/drawingml/2006/picture">
                      <pic:pic>
                        <pic:nvPicPr>
                          <pic:cNvPr id="19551682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739896" name="Picture">
</wp:docPr>
                        <a:graphic>
                          <a:graphicData uri="http://schemas.openxmlformats.org/drawingml/2006/picture">
                            <pic:pic>
                              <pic:nvPicPr>
                                <pic:cNvPr id="8027398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507454" name="Picture">
</wp:docPr>
                  <a:graphic>
                    <a:graphicData uri="http://schemas.openxmlformats.org/drawingml/2006/picture">
                      <pic:pic>
                        <pic:nvPicPr>
                          <pic:cNvPr id="269507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39011" name="Picture">
</wp:docPr>
                  <a:graphic>
                    <a:graphicData uri="http://schemas.openxmlformats.org/drawingml/2006/picture">
                      <pic:pic>
                        <pic:nvPicPr>
                          <pic:cNvPr id="18613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Autrecourt-et-Pourron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164593" name="Picture">
</wp:docPr>
                  <a:graphic>
                    <a:graphicData uri="http://schemas.openxmlformats.org/drawingml/2006/picture">
                      <pic:pic>
                        <pic:nvPicPr>
                          <pic:cNvPr id="145316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Autrecourt-et-pourron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570208" name="Picture">
</wp:docPr>
                  <a:graphic>
                    <a:graphicData uri="http://schemas.openxmlformats.org/drawingml/2006/picture">
                      <pic:pic>
                        <pic:nvPicPr>
                          <pic:cNvPr id="7775702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38921" name="Picture">
</wp:docPr>
                  <a:graphic>
                    <a:graphicData uri="http://schemas.openxmlformats.org/drawingml/2006/picture">
                      <pic:pic>
                        <pic:nvPicPr>
                          <pic:cNvPr id="1875389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859795" name="Picture">
</wp:docPr>
                  <a:graphic>
                    <a:graphicData uri="http://schemas.openxmlformats.org/drawingml/2006/picture">
                      <pic:pic>
                        <pic:nvPicPr>
                          <pic:cNvPr id="13578597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088783" name="Picture">
</wp:docPr>
                        <a:graphic>
                          <a:graphicData uri="http://schemas.openxmlformats.org/drawingml/2006/picture">
                            <pic:pic>
                              <pic:nvPicPr>
                                <pic:cNvPr id="19900887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233628" name="Picture">
</wp:docPr>
                  <a:graphic>
                    <a:graphicData uri="http://schemas.openxmlformats.org/drawingml/2006/picture">
                      <pic:pic>
                        <pic:nvPicPr>
                          <pic:cNvPr id="155223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202920" name="Picture">
</wp:docPr>
                  <a:graphic>
                    <a:graphicData uri="http://schemas.openxmlformats.org/drawingml/2006/picture">
                      <pic:pic>
                        <pic:nvPicPr>
                          <pic:cNvPr id="95820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Autrecourt-et-Pourron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115660" name="Picture">
</wp:docPr>
                  <a:graphic>
                    <a:graphicData uri="http://schemas.openxmlformats.org/drawingml/2006/picture">
                      <pic:pic>
                        <pic:nvPicPr>
                          <pic:cNvPr id="390115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Autrecourt-et-pourron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328655" name="Picture">
</wp:docPr>
                  <a:graphic>
                    <a:graphicData uri="http://schemas.openxmlformats.org/drawingml/2006/picture">
                      <pic:pic>
                        <pic:nvPicPr>
                          <pic:cNvPr id="18923286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376525" name="Picture">
</wp:docPr>
                  <a:graphic>
                    <a:graphicData uri="http://schemas.openxmlformats.org/drawingml/2006/picture">
                      <pic:pic>
                        <pic:nvPicPr>
                          <pic:cNvPr id="6233765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7532411" name="Picture">
</wp:docPr>
                  <a:graphic>
                    <a:graphicData uri="http://schemas.openxmlformats.org/drawingml/2006/picture">
                      <pic:pic>
                        <pic:nvPicPr>
                          <pic:cNvPr id="12175324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972450" name="Picture">
</wp:docPr>
                        <a:graphic>
                          <a:graphicData uri="http://schemas.openxmlformats.org/drawingml/2006/picture">
                            <pic:pic>
                              <pic:nvPicPr>
                                <pic:cNvPr id="20479724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954706" name="Picture">
</wp:docPr>
                  <a:graphic>
                    <a:graphicData uri="http://schemas.openxmlformats.org/drawingml/2006/picture">
                      <pic:pic>
                        <pic:nvPicPr>
                          <pic:cNvPr id="575954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310903" name="Picture">
</wp:docPr>
                  <a:graphic>
                    <a:graphicData uri="http://schemas.openxmlformats.org/drawingml/2006/picture">
                      <pic:pic>
                        <pic:nvPicPr>
                          <pic:cNvPr id="72831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Autrecourt-et-Pourron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962127" name="Picture">
</wp:docPr>
                  <a:graphic>
                    <a:graphicData uri="http://schemas.openxmlformats.org/drawingml/2006/picture">
                      <pic:pic>
                        <pic:nvPicPr>
                          <pic:cNvPr id="483962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Autrecourt-et-pourron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938012" name="Picture">
</wp:docPr>
                  <a:graphic>
                    <a:graphicData uri="http://schemas.openxmlformats.org/drawingml/2006/picture">
                      <pic:pic>
                        <pic:nvPicPr>
                          <pic:cNvPr id="159593801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436752" name="Picture">
</wp:docPr>
                  <a:graphic>
                    <a:graphicData uri="http://schemas.openxmlformats.org/drawingml/2006/picture">
                      <pic:pic>
                        <pic:nvPicPr>
                          <pic:cNvPr id="5384367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0935836" name="Picture">
</wp:docPr>
                  <a:graphic>
                    <a:graphicData uri="http://schemas.openxmlformats.org/drawingml/2006/picture">
                      <pic:pic>
                        <pic:nvPicPr>
                          <pic:cNvPr id="20009358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811726" name="Picture">
</wp:docPr>
                  <a:graphic>
                    <a:graphicData uri="http://schemas.openxmlformats.org/drawingml/2006/picture">
                      <pic:pic>
                        <pic:nvPicPr>
                          <pic:cNvPr id="150081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119256" name="Picture">
</wp:docPr>
                  <a:graphic>
                    <a:graphicData uri="http://schemas.openxmlformats.org/drawingml/2006/picture">
                      <pic:pic>
                        <pic:nvPicPr>
                          <pic:cNvPr id="55611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Autrecourt-et-Pourron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042726" name="Picture">
</wp:docPr>
                  <a:graphic>
                    <a:graphicData uri="http://schemas.openxmlformats.org/drawingml/2006/picture">
                      <pic:pic>
                        <pic:nvPicPr>
                          <pic:cNvPr id="147804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"https://fiches-risques.brgm.fr/georisques/casias/SSP3831912" \t "_blank" </w:instrText>
            </w:r>
            <w:r>
              <w:fldChar w:fldCharType="separate"/>
            </w:r>
            <w:r>
              <w:rPr>
                <w:rFonts w:ascii="Marianne" w:hAnsi="Marianne" w:eastAsia="Marianne" w:cs="Marianne"/>
                <w:sz w:val="14"/>
              </w:rPr>
              <w:t xml:space="preserve">SSP3831912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"https://fiches-risques.brgm.fr/georisques/casias/SSP3831911" \t "_blank" </w:instrText>
            </w:r>
            <w:r>
              <w:fldChar w:fldCharType="separate"/>
            </w:r>
            <w:r>
              <w:rPr>
                <w:rFonts w:ascii="Marianne" w:hAnsi="Marianne" w:eastAsia="Marianne" w:cs="Marianne"/>
                <w:sz w:val="14"/>
              </w:rPr>
              <w:t xml:space="preserve">SSP3831911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"https://fiches-risques.brgm.fr/georisques/casias/SSP3831423" \t "_blank" </w:instrText>
            </w:r>
            <w:r>
              <w:fldChar w:fldCharType="separate"/>
            </w:r>
            <w:r>
              <w:rPr>
                <w:rFonts w:ascii="Marianne" w:hAnsi="Marianne" w:eastAsia="Marianne" w:cs="Marianne"/>
                <w:sz w:val="14"/>
              </w:rPr>
              <w:t xml:space="preserve">SSP3831423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d'Autrecourt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"https://fiches-risques.brgm.fr/georisques/casias/SSP3831422" \t "_blank" </w:instrText>
            </w:r>
            <w:r>
              <w:fldChar w:fldCharType="separate"/>
            </w:r>
            <w:r>
              <w:rPr>
                <w:rFonts w:ascii="Marianne" w:hAnsi="Marianne" w:eastAsia="Marianne" w:cs="Marianne"/>
                <w:sz w:val="14"/>
              </w:rPr>
              <w:t xml:space="preserve">SSP3831422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