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91527" name="Picture">
</wp:docPr>
                  <a:graphic>
                    <a:graphicData uri="http://schemas.openxmlformats.org/drawingml/2006/picture">
                      <pic:pic>
                        <pic:nvPicPr>
                          <pic:cNvPr id="119499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397914" name="Picture">
</wp:docPr>
                  <a:graphic>
                    <a:graphicData uri="http://schemas.openxmlformats.org/drawingml/2006/picture">
                      <pic:pic>
                        <pic:nvPicPr>
                          <pic:cNvPr id="1943397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509738" name="Picture">
</wp:docPr>
                        <a:graphic>
                          <a:graphicData uri="http://schemas.openxmlformats.org/drawingml/2006/picture">
                            <pic:pic>
                              <pic:nvPicPr>
                                <pic:cNvPr id="425509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01340 Attignat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41596" name="Picture">
</wp:docPr>
                  <a:graphic>
                    <a:graphicData uri="http://schemas.openxmlformats.org/drawingml/2006/picture">
                      <pic:pic>
                        <pic:nvPicPr>
                          <pic:cNvPr id="150041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341732" name="Picture">
</wp:docPr>
                  <a:graphic>
                    <a:graphicData uri="http://schemas.openxmlformats.org/drawingml/2006/picture">
                      <pic:pic>
                        <pic:nvPicPr>
                          <pic:cNvPr id="1847341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11534" name="Picture">
</wp:docPr>
                  <a:graphic>
                    <a:graphicData uri="http://schemas.openxmlformats.org/drawingml/2006/picture">
                      <pic:pic>
                        <pic:nvPicPr>
                          <pic:cNvPr id="154901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71454" name="Picture">
</wp:docPr>
                  <a:graphic>
                    <a:graphicData uri="http://schemas.openxmlformats.org/drawingml/2006/picture">
                      <pic:pic>
                        <pic:nvPicPr>
                          <pic:cNvPr id="90667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98743" name="Picture">
</wp:docPr>
                  <a:graphic>
                    <a:graphicData uri="http://schemas.openxmlformats.org/drawingml/2006/picture">
                      <pic:pic>
                        <pic:nvPicPr>
                          <pic:cNvPr id="71099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07203" name="Picture">
</wp:docPr>
                        <a:graphic>
                          <a:graphicData uri="http://schemas.openxmlformats.org/drawingml/2006/picture">
                            <pic:pic>
                              <pic:nvPicPr>
                                <pic:cNvPr id="1619707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31844" name="Picture">
</wp:docPr>
                        <a:graphic>
                          <a:graphicData uri="http://schemas.openxmlformats.org/drawingml/2006/picture">
                            <pic:pic>
                              <pic:nvPicPr>
                                <pic:cNvPr id="67013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842427" name="Picture">
</wp:docPr>
                        <a:graphic>
                          <a:graphicData uri="http://schemas.openxmlformats.org/drawingml/2006/picture">
                            <pic:pic>
                              <pic:nvPicPr>
                                <pic:cNvPr id="909842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14733" name="Picture">
</wp:docPr>
                        <a:graphic>
                          <a:graphicData uri="http://schemas.openxmlformats.org/drawingml/2006/picture">
                            <pic:pic>
                              <pic:nvPicPr>
                                <pic:cNvPr id="738314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11821" name="Picture">
</wp:docPr>
                        <a:graphic>
                          <a:graphicData uri="http://schemas.openxmlformats.org/drawingml/2006/picture">
                            <pic:pic>
                              <pic:nvPicPr>
                                <pic:cNvPr id="1725611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64181" name="Picture">
</wp:docPr>
                        <a:graphic>
                          <a:graphicData uri="http://schemas.openxmlformats.org/drawingml/2006/picture">
                            <pic:pic>
                              <pic:nvPicPr>
                                <pic:cNvPr id="399564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56327" name="Picture">
</wp:docPr>
                        <a:graphic>
                          <a:graphicData uri="http://schemas.openxmlformats.org/drawingml/2006/picture">
                            <pic:pic>
                              <pic:nvPicPr>
                                <pic:cNvPr id="1180256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04702" name="Picture">
</wp:docPr>
                        <a:graphic>
                          <a:graphicData uri="http://schemas.openxmlformats.org/drawingml/2006/picture">
                            <pic:pic>
                              <pic:nvPicPr>
                                <pic:cNvPr id="265604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94951" name="Picture">
</wp:docPr>
                        <a:graphic>
                          <a:graphicData uri="http://schemas.openxmlformats.org/drawingml/2006/picture">
                            <pic:pic>
                              <pic:nvPicPr>
                                <pic:cNvPr id="18491949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35740" name="Picture">
</wp:docPr>
                        <a:graphic>
                          <a:graphicData uri="http://schemas.openxmlformats.org/drawingml/2006/picture">
                            <pic:pic>
                              <pic:nvPicPr>
                                <pic:cNvPr id="1996335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30818" name="Picture">
</wp:docPr>
                        <a:graphic>
                          <a:graphicData uri="http://schemas.openxmlformats.org/drawingml/2006/picture">
                            <pic:pic>
                              <pic:nvPicPr>
                                <pic:cNvPr id="252830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2599" name="Picture">
</wp:docPr>
                        <a:graphic>
                          <a:graphicData uri="http://schemas.openxmlformats.org/drawingml/2006/picture">
                            <pic:pic>
                              <pic:nvPicPr>
                                <pic:cNvPr id="1517025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923647" name="Picture">
</wp:docPr>
                        <a:graphic>
                          <a:graphicData uri="http://schemas.openxmlformats.org/drawingml/2006/picture">
                            <pic:pic>
                              <pic:nvPicPr>
                                <pic:cNvPr id="1175923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09570" name="Picture">
</wp:docPr>
                        <a:graphic>
                          <a:graphicData uri="http://schemas.openxmlformats.org/drawingml/2006/picture">
                            <pic:pic>
                              <pic:nvPicPr>
                                <pic:cNvPr id="1160309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7611" name="Picture">
</wp:docPr>
                        <a:graphic>
                          <a:graphicData uri="http://schemas.openxmlformats.org/drawingml/2006/picture">
                            <pic:pic>
                              <pic:nvPicPr>
                                <pic:cNvPr id="75476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13083" name="Picture">
</wp:docPr>
                        <a:graphic>
                          <a:graphicData uri="http://schemas.openxmlformats.org/drawingml/2006/picture">
                            <pic:pic>
                              <pic:nvPicPr>
                                <pic:cNvPr id="2516130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319" name="Picture">
</wp:docPr>
                        <a:graphic>
                          <a:graphicData uri="http://schemas.openxmlformats.org/drawingml/2006/picture">
                            <pic:pic>
                              <pic:nvPicPr>
                                <pic:cNvPr id="17989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68975" name="Picture">
</wp:docPr>
                        <a:graphic>
                          <a:graphicData uri="http://schemas.openxmlformats.org/drawingml/2006/picture">
                            <pic:pic>
                              <pic:nvPicPr>
                                <pic:cNvPr id="13514689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810421" name="Picture">
</wp:docPr>
                        <a:graphic>
                          <a:graphicData uri="http://schemas.openxmlformats.org/drawingml/2006/picture">
                            <pic:pic>
                              <pic:nvPicPr>
                                <pic:cNvPr id="1456810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16704" name="Picture">
</wp:docPr>
                        <a:graphic>
                          <a:graphicData uri="http://schemas.openxmlformats.org/drawingml/2006/picture">
                            <pic:pic>
                              <pic:nvPicPr>
                                <pic:cNvPr id="1388916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755103" name="Picture">
</wp:docPr>
                        <a:graphic>
                          <a:graphicData uri="http://schemas.openxmlformats.org/drawingml/2006/picture">
                            <pic:pic>
                              <pic:nvPicPr>
                                <pic:cNvPr id="1756755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1843" name="Picture">
</wp:docPr>
                        <a:graphic>
                          <a:graphicData uri="http://schemas.openxmlformats.org/drawingml/2006/picture">
                            <pic:pic>
                              <pic:nvPicPr>
                                <pic:cNvPr id="1533018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78859" name="Picture">
</wp:docPr>
                        <a:graphic>
                          <a:graphicData uri="http://schemas.openxmlformats.org/drawingml/2006/picture">
                            <pic:pic>
                              <pic:nvPicPr>
                                <pic:cNvPr id="6384788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51908" name="Picture">
</wp:docPr>
                        <a:graphic>
                          <a:graphicData uri="http://schemas.openxmlformats.org/drawingml/2006/picture">
                            <pic:pic>
                              <pic:nvPicPr>
                                <pic:cNvPr id="1358251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61785" name="Picture">
</wp:docPr>
                  <a:graphic>
                    <a:graphicData uri="http://schemas.openxmlformats.org/drawingml/2006/picture">
                      <pic:pic>
                        <pic:nvPicPr>
                          <pic:cNvPr id="26536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27795" name="Picture">
</wp:docPr>
                  <a:graphic>
                    <a:graphicData uri="http://schemas.openxmlformats.org/drawingml/2006/picture">
                      <pic:pic>
                        <pic:nvPicPr>
                          <pic:cNvPr id="199162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75128" name="Picture">
</wp:docPr>
                  <a:graphic>
                    <a:graphicData uri="http://schemas.openxmlformats.org/drawingml/2006/picture">
                      <pic:pic>
                        <pic:nvPicPr>
                          <pic:cNvPr id="120087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31521" name="Picture">
</wp:docPr>
                  <a:graphic>
                    <a:graphicData uri="http://schemas.openxmlformats.org/drawingml/2006/picture">
                      <pic:pic>
                        <pic:nvPicPr>
                          <pic:cNvPr id="16962315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3602" name="Picture">
</wp:docPr>
                  <a:graphic>
                    <a:graphicData uri="http://schemas.openxmlformats.org/drawingml/2006/picture">
                      <pic:pic>
                        <pic:nvPicPr>
                          <pic:cNvPr id="27573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0354988" name="Picture">
</wp:docPr>
                  <a:graphic>
                    <a:graphicData uri="http://schemas.openxmlformats.org/drawingml/2006/picture">
                      <pic:pic>
                        <pic:nvPicPr>
                          <pic:cNvPr id="4503549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Reyssouze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610145" name="Picture">
</wp:docPr>
                        <a:graphic>
                          <a:graphicData uri="http://schemas.openxmlformats.org/drawingml/2006/picture">
                            <pic:pic>
                              <pic:nvPicPr>
                                <pic:cNvPr id="1166610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40978" name="Picture">
</wp:docPr>
                        <a:graphic>
                          <a:graphicData uri="http://schemas.openxmlformats.org/drawingml/2006/picture">
                            <pic:pic>
                              <pic:nvPicPr>
                                <pic:cNvPr id="6156409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85127" name="Picture">
</wp:docPr>
                  <a:graphic>
                    <a:graphicData uri="http://schemas.openxmlformats.org/drawingml/2006/picture">
                      <pic:pic>
                        <pic:nvPicPr>
                          <pic:cNvPr id="80348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49535" name="Picture">
</wp:docPr>
                  <a:graphic>
                    <a:graphicData uri="http://schemas.openxmlformats.org/drawingml/2006/picture">
                      <pic:pic>
                        <pic:nvPicPr>
                          <pic:cNvPr id="213614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38658" name="Picture">
</wp:docPr>
                  <a:graphic>
                    <a:graphicData uri="http://schemas.openxmlformats.org/drawingml/2006/picture">
                      <pic:pic>
                        <pic:nvPicPr>
                          <pic:cNvPr id="118663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927981" name="Picture">
</wp:docPr>
                  <a:graphic>
                    <a:graphicData uri="http://schemas.openxmlformats.org/drawingml/2006/picture">
                      <pic:pic>
                        <pic:nvPicPr>
                          <pic:cNvPr id="443927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80869" name="Picture">
</wp:docPr>
                  <a:graphic>
                    <a:graphicData uri="http://schemas.openxmlformats.org/drawingml/2006/picture">
                      <pic:pic>
                        <pic:nvPicPr>
                          <pic:cNvPr id="850780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965329" name="Picture">
</wp:docPr>
                  <a:graphic>
                    <a:graphicData uri="http://schemas.openxmlformats.org/drawingml/2006/picture">
                      <pic:pic>
                        <pic:nvPicPr>
                          <pic:cNvPr id="60796532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46183" name="Picture">
</wp:docPr>
                        <a:graphic>
                          <a:graphicData uri="http://schemas.openxmlformats.org/drawingml/2006/picture">
                            <pic:pic>
                              <pic:nvPicPr>
                                <pic:cNvPr id="657446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16333" name="Picture">
</wp:docPr>
                  <a:graphic>
                    <a:graphicData uri="http://schemas.openxmlformats.org/drawingml/2006/picture">
                      <pic:pic>
                        <pic:nvPicPr>
                          <pic:cNvPr id="123441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57754" name="Picture">
</wp:docPr>
                  <a:graphic>
                    <a:graphicData uri="http://schemas.openxmlformats.org/drawingml/2006/picture">
                      <pic:pic>
                        <pic:nvPicPr>
                          <pic:cNvPr id="174215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16810" name="Picture">
</wp:docPr>
                  <a:graphic>
                    <a:graphicData uri="http://schemas.openxmlformats.org/drawingml/2006/picture">
                      <pic:pic>
                        <pic:nvPicPr>
                          <pic:cNvPr id="104911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938943" name="Picture">
</wp:docPr>
                  <a:graphic>
                    <a:graphicData uri="http://schemas.openxmlformats.org/drawingml/2006/picture">
                      <pic:pic>
                        <pic:nvPicPr>
                          <pic:cNvPr id="9679389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93463" name="Picture">
</wp:docPr>
                  <a:graphic>
                    <a:graphicData uri="http://schemas.openxmlformats.org/drawingml/2006/picture">
                      <pic:pic>
                        <pic:nvPicPr>
                          <pic:cNvPr id="639193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347621" name="Picture">
</wp:docPr>
                  <a:graphic>
                    <a:graphicData uri="http://schemas.openxmlformats.org/drawingml/2006/picture">
                      <pic:pic>
                        <pic:nvPicPr>
                          <pic:cNvPr id="34334762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26711" name="Picture">
</wp:docPr>
                        <a:graphic>
                          <a:graphicData uri="http://schemas.openxmlformats.org/drawingml/2006/picture">
                            <pic:pic>
                              <pic:nvPicPr>
                                <pic:cNvPr id="936326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870738" name="Picture">
</wp:docPr>
                        <a:graphic>
                          <a:graphicData uri="http://schemas.openxmlformats.org/drawingml/2006/picture">
                            <pic:pic>
                              <pic:nvPicPr>
                                <pic:cNvPr id="19608707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54773" name="Picture">
</wp:docPr>
                  <a:graphic>
                    <a:graphicData uri="http://schemas.openxmlformats.org/drawingml/2006/picture">
                      <pic:pic>
                        <pic:nvPicPr>
                          <pic:cNvPr id="120005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40331" name="Picture">
</wp:docPr>
                  <a:graphic>
                    <a:graphicData uri="http://schemas.openxmlformats.org/drawingml/2006/picture">
                      <pic:pic>
                        <pic:nvPicPr>
                          <pic:cNvPr id="177164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79060" name="Picture">
</wp:docPr>
                  <a:graphic>
                    <a:graphicData uri="http://schemas.openxmlformats.org/drawingml/2006/picture">
                      <pic:pic>
                        <pic:nvPicPr>
                          <pic:cNvPr id="162267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135683" name="Picture">
</wp:docPr>
                  <a:graphic>
                    <a:graphicData uri="http://schemas.openxmlformats.org/drawingml/2006/picture">
                      <pic:pic>
                        <pic:nvPicPr>
                          <pic:cNvPr id="481135683"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3141" name="Picture">
</wp:docPr>
                  <a:graphic>
                    <a:graphicData uri="http://schemas.openxmlformats.org/drawingml/2006/picture">
                      <pic:pic>
                        <pic:nvPicPr>
                          <pic:cNvPr id="129823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550668" name="Picture">
</wp:docPr>
                  <a:graphic>
                    <a:graphicData uri="http://schemas.openxmlformats.org/drawingml/2006/picture">
                      <pic:pic>
                        <pic:nvPicPr>
                          <pic:cNvPr id="1061550668"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10835" name="Picture">
</wp:docPr>
                        <a:graphic>
                          <a:graphicData uri="http://schemas.openxmlformats.org/drawingml/2006/picture">
                            <pic:pic>
                              <pic:nvPicPr>
                                <pic:cNvPr id="909810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56984" name="Picture">
</wp:docPr>
                  <a:graphic>
                    <a:graphicData uri="http://schemas.openxmlformats.org/drawingml/2006/picture">
                      <pic:pic>
                        <pic:nvPicPr>
                          <pic:cNvPr id="150945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35033" name="Picture">
</wp:docPr>
                  <a:graphic>
                    <a:graphicData uri="http://schemas.openxmlformats.org/drawingml/2006/picture">
                      <pic:pic>
                        <pic:nvPicPr>
                          <pic:cNvPr id="65373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14448" name="Picture">
</wp:docPr>
                  <a:graphic>
                    <a:graphicData uri="http://schemas.openxmlformats.org/drawingml/2006/picture">
                      <pic:pic>
                        <pic:nvPicPr>
                          <pic:cNvPr id="115421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65535" name="Picture">
</wp:docPr>
                  <a:graphic>
                    <a:graphicData uri="http://schemas.openxmlformats.org/drawingml/2006/picture">
                      <pic:pic>
                        <pic:nvPicPr>
                          <pic:cNvPr id="501365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44552" name="Picture">
</wp:docPr>
                  <a:graphic>
                    <a:graphicData uri="http://schemas.openxmlformats.org/drawingml/2006/picture">
                      <pic:pic>
                        <pic:nvPicPr>
                          <pic:cNvPr id="460344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975395" name="Picture">
</wp:docPr>
                  <a:graphic>
                    <a:graphicData uri="http://schemas.openxmlformats.org/drawingml/2006/picture">
                      <pic:pic>
                        <pic:nvPicPr>
                          <pic:cNvPr id="20679753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96702" name="Picture">
</wp:docPr>
                        <a:graphic>
                          <a:graphicData uri="http://schemas.openxmlformats.org/drawingml/2006/picture">
                            <pic:pic>
                              <pic:nvPicPr>
                                <pic:cNvPr id="1365596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11909" name="Picture">
</wp:docPr>
                  <a:graphic>
                    <a:graphicData uri="http://schemas.openxmlformats.org/drawingml/2006/picture">
                      <pic:pic>
                        <pic:nvPicPr>
                          <pic:cNvPr id="101801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16847" name="Picture">
</wp:docPr>
                  <a:graphic>
                    <a:graphicData uri="http://schemas.openxmlformats.org/drawingml/2006/picture">
                      <pic:pic>
                        <pic:nvPicPr>
                          <pic:cNvPr id="94201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17927" name="Picture">
</wp:docPr>
                  <a:graphic>
                    <a:graphicData uri="http://schemas.openxmlformats.org/drawingml/2006/picture">
                      <pic:pic>
                        <pic:nvPicPr>
                          <pic:cNvPr id="70661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0035" name="Picture">
</wp:docPr>
                  <a:graphic>
                    <a:graphicData uri="http://schemas.openxmlformats.org/drawingml/2006/picture">
                      <pic:pic>
                        <pic:nvPicPr>
                          <pic:cNvPr id="64140035"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54465" name="Picture">
</wp:docPr>
                  <a:graphic>
                    <a:graphicData uri="http://schemas.openxmlformats.org/drawingml/2006/picture">
                      <pic:pic>
                        <pic:nvPicPr>
                          <pic:cNvPr id="1084754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5235438" name="Picture">
</wp:docPr>
                  <a:graphic>
                    <a:graphicData uri="http://schemas.openxmlformats.org/drawingml/2006/picture">
                      <pic:pic>
                        <pic:nvPicPr>
                          <pic:cNvPr id="1465235438"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01 PPRT de Viriat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323708" name="Picture">
</wp:docPr>
                        <a:graphic>
                          <a:graphicData uri="http://schemas.openxmlformats.org/drawingml/2006/picture">
                            <pic:pic>
                              <pic:nvPicPr>
                                <pic:cNvPr id="12593237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01 PPRT de Viriat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30/06/2011</w:t>
                    <w:br/>
                    <w:t xml:space="preserve">Date d'approbation : 20/05/2014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"https://www.ain.gouv.fr/Actions-de-l-Etat/Environnement-risques-naturels-et-technologiques/Risques-majeurs-naturels-et-technologiques/4.-Plans-de-Prevention-des-Risques-dans-l-Ain-PPR"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981125" name="Picture">
</wp:docPr>
                  <a:graphic>
                    <a:graphicData uri="http://schemas.openxmlformats.org/drawingml/2006/picture">
                      <pic:pic>
                        <pic:nvPicPr>
                          <pic:cNvPr id="74398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68051" name="Picture">
</wp:docPr>
                  <a:graphic>
                    <a:graphicData uri="http://schemas.openxmlformats.org/drawingml/2006/picture">
                      <pic:pic>
                        <pic:nvPicPr>
                          <pic:cNvPr id="42646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49857" name="Picture">
</wp:docPr>
                  <a:graphic>
                    <a:graphicData uri="http://schemas.openxmlformats.org/drawingml/2006/picture">
                      <pic:pic>
                        <pic:nvPicPr>
                          <pic:cNvPr id="73504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Attignat</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"https://www.georisques.gouv.fr/risques/installations/donnees/details/0006106984" \t "_self" </w:instrText>
                        </w:r>
                        <w:r>
                          <w:fldChar w:fldCharType="separate"/>
                        </w:r>
                        <w:r>
                          <w:rPr>
                            <w:rFonts w:ascii="Marianne" w:hAnsi="Marianne" w:eastAsia="Marianne" w:cs="Marianne"/>
                            <w:sz w:val="14"/>
                          </w:rPr>
                          <w:t xml:space="preserve">TotalEnergies Raffinage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"https://www.georisques.gouv.fr/risques/installations/donnees/details/0003203310" \t "_self" </w:instrText>
                        </w:r>
                        <w:r>
                          <w:fldChar w:fldCharType="separate"/>
                        </w:r>
                        <w:r>
                          <w:rPr>
                            <w:rFonts w:ascii="Marianne" w:hAnsi="Marianne" w:eastAsia="Marianne" w:cs="Marianne"/>
                            <w:sz w:val="14"/>
                          </w:rPr>
                          <w:t xml:space="preserve">SAS JUGNON BIOGAZ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"https://www.georisques.gouv.fr/risques/installations/donnees/details/0006108466" \t "_self" </w:instrText>
                        </w:r>
                        <w:r>
                          <w:fldChar w:fldCharType="separate"/>
                        </w:r>
                        <w:r>
                          <w:rPr>
                            <w:rFonts w:ascii="Marianne" w:hAnsi="Marianne" w:eastAsia="Marianne" w:cs="Marianne"/>
                            <w:sz w:val="14"/>
                          </w:rPr>
                          <w:t xml:space="preserve">MUTUAL LOGISITICS EFR (ex Adf)</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63262" name="Picture">
</wp:docPr>
                  <a:graphic>
                    <a:graphicData uri="http://schemas.openxmlformats.org/drawingml/2006/picture">
                      <pic:pic>
                        <pic:nvPicPr>
                          <pic:cNvPr id="104256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017" name="Picture">
</wp:docPr>
                  <a:graphic>
                    <a:graphicData uri="http://schemas.openxmlformats.org/drawingml/2006/picture">
                      <pic:pic>
                        <pic:nvPicPr>
                          <pic:cNvPr id="177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50323" name="Picture">
</wp:docPr>
                  <a:graphic>
                    <a:graphicData uri="http://schemas.openxmlformats.org/drawingml/2006/picture">
                      <pic:pic>
                        <pic:nvPicPr>
                          <pic:cNvPr id="172025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20895" name="Picture">
</wp:docPr>
                  <a:graphic>
                    <a:graphicData uri="http://schemas.openxmlformats.org/drawingml/2006/picture">
                      <pic:pic>
                        <pic:nvPicPr>
                          <pic:cNvPr id="3592208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83453" name="Picture">
</wp:docPr>
                  <a:graphic>
                    <a:graphicData uri="http://schemas.openxmlformats.org/drawingml/2006/picture">
                      <pic:pic>
                        <pic:nvPicPr>
                          <pic:cNvPr id="243383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9432579" name="Picture">
</wp:docPr>
                  <a:graphic>
                    <a:graphicData uri="http://schemas.openxmlformats.org/drawingml/2006/picture">
                      <pic:pic>
                        <pic:nvPicPr>
                          <pic:cNvPr id="5194325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40660" name="Picture">
</wp:docPr>
                  <a:graphic>
                    <a:graphicData uri="http://schemas.openxmlformats.org/drawingml/2006/picture">
                      <pic:pic>
                        <pic:nvPicPr>
                          <pic:cNvPr id="48784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67764" name="Picture">
</wp:docPr>
                  <a:graphic>
                    <a:graphicData uri="http://schemas.openxmlformats.org/drawingml/2006/picture">
                      <pic:pic>
                        <pic:nvPicPr>
                          <pic:cNvPr id="144546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99105" name="Picture">
</wp:docPr>
                  <a:graphic>
                    <a:graphicData uri="http://schemas.openxmlformats.org/drawingml/2006/picture">
                      <pic:pic>
                        <pic:nvPicPr>
                          <pic:cNvPr id="94519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33017" name="Picture">
</wp:docPr>
                  <a:graphic>
                    <a:graphicData uri="http://schemas.openxmlformats.org/drawingml/2006/picture">
                      <pic:pic>
                        <pic:nvPicPr>
                          <pic:cNvPr id="18727330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19835" name="Picture">
</wp:docPr>
                  <a:graphic>
                    <a:graphicData uri="http://schemas.openxmlformats.org/drawingml/2006/picture">
                      <pic:pic>
                        <pic:nvPicPr>
                          <pic:cNvPr id="711919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303882" name="Picture">
</wp:docPr>
                  <a:graphic>
                    <a:graphicData uri="http://schemas.openxmlformats.org/drawingml/2006/picture">
                      <pic:pic>
                        <pic:nvPicPr>
                          <pic:cNvPr id="13103038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16374" name="Picture">
</wp:docPr>
                  <a:graphic>
                    <a:graphicData uri="http://schemas.openxmlformats.org/drawingml/2006/picture">
                      <pic:pic>
                        <pic:nvPicPr>
                          <pic:cNvPr id="40111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454136" name="Picture">
</wp:docPr>
                  <a:graphic>
                    <a:graphicData uri="http://schemas.openxmlformats.org/drawingml/2006/picture">
                      <pic:pic>
                        <pic:nvPicPr>
                          <pic:cNvPr id="154845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01340 Attignat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61209" name="Picture">
</wp:docPr>
                  <a:graphic>
                    <a:graphicData uri="http://schemas.openxmlformats.org/drawingml/2006/picture">
                      <pic:pic>
                        <pic:nvPicPr>
                          <pic:cNvPr id="36256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"https://fiches-risques.brgm.fr/georisques/casias/SSP4042568" \t "_blank" </w:instrText>
            </w:r>
            <w:r>
              <w:fldChar w:fldCharType="separate"/>
            </w:r>
            <w:r>
              <w:rPr>
                <w:rFonts w:ascii="Marianne" w:hAnsi="Marianne" w:eastAsia="Marianne" w:cs="Marianne"/>
                <w:sz w:val="14"/>
              </w:rPr>
              <w:t xml:space="preserve">SSP4042568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"https://fiches-risques.brgm.fr/georisques/casias/SSP4042567" \t "_blank" </w:instrText>
            </w:r>
            <w:r>
              <w:fldChar w:fldCharType="separate"/>
            </w:r>
            <w:r>
              <w:rPr>
                <w:rFonts w:ascii="Marianne" w:hAnsi="Marianne" w:eastAsia="Marianne" w:cs="Marianne"/>
                <w:sz w:val="14"/>
              </w:rPr>
              <w:t xml:space="preserve">SSP4042567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"https://fiches-risques.brgm.fr/georisques/casias/SSP4041171" \t "_blank" </w:instrText>
            </w:r>
            <w:r>
              <w:fldChar w:fldCharType="separate"/>
            </w:r>
            <w:r>
              <w:rPr>
                <w:rFonts w:ascii="Marianne" w:hAnsi="Marianne" w:eastAsia="Marianne" w:cs="Marianne"/>
                <w:sz w:val="14"/>
              </w:rPr>
              <w:t xml:space="preserve">SSP4041171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marchandises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"https://fiches-risques.brgm.fr/georisques/casias/SSP4041170" \t "_blank" </w:instrText>
            </w:r>
            <w:r>
              <w:fldChar w:fldCharType="separate"/>
            </w:r>
            <w:r>
              <w:rPr>
                <w:rFonts w:ascii="Marianne" w:hAnsi="Marianne" w:eastAsia="Marianne" w:cs="Marianne"/>
                <w:sz w:val="14"/>
              </w:rPr>
              <w:t xml:space="preserve">SSP4041170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"https://fiches-risques.brgm.fr/georisques/casias/SSP4041169" \t "_blank" </w:instrText>
            </w:r>
            <w:r>
              <w:fldChar w:fldCharType="separate"/>
            </w:r>
            <w:r>
              <w:rPr>
                <w:rFonts w:ascii="Marianne" w:hAnsi="Marianne" w:eastAsia="Marianne" w:cs="Marianne"/>
                <w:sz w:val="14"/>
              </w:rPr>
              <w:t xml:space="preserve">SSP4041169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"https://fiches-risques.brgm.fr/georisques/casias/SSP4039883" \t "_blank" </w:instrText>
            </w:r>
            <w:r>
              <w:fldChar w:fldCharType="separate"/>
            </w:r>
            <w:r>
              <w:rPr>
                <w:rFonts w:ascii="Marianne" w:hAnsi="Marianne" w:eastAsia="Marianne" w:cs="Marianne"/>
                <w:sz w:val="14"/>
              </w:rPr>
              <w:t xml:space="preserve">SSP4039883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isotherme et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"https://fiches-risques.brgm.fr/georisques/casias/SSP4039877" \t "_blank" </w:instrText>
            </w:r>
            <w:r>
              <w:fldChar w:fldCharType="separate"/>
            </w:r>
            <w:r>
              <w:rPr>
                <w:rFonts w:ascii="Marianne" w:hAnsi="Marianne" w:eastAsia="Marianne" w:cs="Marianne"/>
                <w:sz w:val="14"/>
              </w:rPr>
              <w:t xml:space="preserve">SSP4039877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"https://fiches-risques.brgm.fr/georisques/casias/SSP4039876" \t "_blank" </w:instrText>
            </w:r>
            <w:r>
              <w:fldChar w:fldCharType="separate"/>
            </w:r>
            <w:r>
              <w:rPr>
                <w:rFonts w:ascii="Marianne" w:hAnsi="Marianne" w:eastAsia="Marianne" w:cs="Marianne"/>
                <w:sz w:val="14"/>
              </w:rPr>
              <w:t xml:space="preserve">SSP4039876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"https://fiches-risques.brgm.fr/georisques/casias/SSP4039875" \t "_blank" </w:instrText>
            </w:r>
            <w:r>
              <w:fldChar w:fldCharType="separate"/>
            </w:r>
            <w:r>
              <w:rPr>
                <w:rFonts w:ascii="Marianne" w:hAnsi="Marianne" w:eastAsia="Marianne" w:cs="Marianne"/>
                <w:sz w:val="14"/>
              </w:rPr>
              <w:t xml:space="preserve">SSP4039875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"https://fiches-risques.brgm.fr/georisques/casias/SSP4039623" \t "_blank" </w:instrText>
            </w:r>
            <w:r>
              <w:fldChar w:fldCharType="separate"/>
            </w:r>
            <w:r>
              <w:rPr>
                <w:rFonts w:ascii="Marianne" w:hAnsi="Marianne" w:eastAsia="Marianne" w:cs="Marianne"/>
                <w:sz w:val="14"/>
              </w:rPr>
              <w:t xml:space="preserve">SSP4039623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Près - 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"https://fiches-risques.brgm.fr/georisques/casias/SSP4038911" \t "_blank" </w:instrText>
            </w:r>
            <w:r>
              <w:fldChar w:fldCharType="separate"/>
            </w:r>
            <w:r>
              <w:rPr>
                <w:rFonts w:ascii="Marianne" w:hAnsi="Marianne" w:eastAsia="Marianne" w:cs="Marianne"/>
                <w:sz w:val="14"/>
              </w:rPr>
              <w:t xml:space="preserve">SSP4038911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"https://fiches-risques.brgm.fr/georisques/casias/SSP4038910" \t "_blank" </w:instrText>
            </w:r>
            <w:r>
              <w:fldChar w:fldCharType="separate"/>
            </w:r>
            <w:r>
              <w:rPr>
                <w:rFonts w:ascii="Marianne" w:hAnsi="Marianne" w:eastAsia="Marianne" w:cs="Marianne"/>
                <w:sz w:val="14"/>
              </w:rPr>
              <w:t xml:space="preserve">SSP4038910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Epicier avec distribution d'essence (demi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"https://fiches-risques.brgm.fr/georisques/casias/SSP4038909" \t "_blank" </w:instrText>
            </w:r>
            <w:r>
              <w:fldChar w:fldCharType="separate"/>
            </w:r>
            <w:r>
              <w:rPr>
                <w:rFonts w:ascii="Marianne" w:hAnsi="Marianne" w:eastAsia="Marianne" w:cs="Marianne"/>
                <w:sz w:val="14"/>
              </w:rPr>
              <w:t xml:space="preserve">SSP4038909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en bâtiment avec  dépot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"https://fiches-risques.brgm.fr/georisques/casias/SSP4038437" \t "_blank" </w:instrText>
            </w:r>
            <w:r>
              <w:fldChar w:fldCharType="separate"/>
            </w:r>
            <w:r>
              <w:rPr>
                <w:rFonts w:ascii="Marianne" w:hAnsi="Marianne" w:eastAsia="Marianne" w:cs="Marianne"/>
                <w:sz w:val="14"/>
              </w:rPr>
              <w:t xml:space="preserve">SSP4038437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déchets ménagers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