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547418" name="Picture">
</wp:docPr>
                  <a:graphic>
                    <a:graphicData uri="http://schemas.openxmlformats.org/drawingml/2006/picture">
                      <pic:pic>
                        <pic:nvPicPr>
                          <pic:cNvPr id="2076547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445192" name="Picture">
</wp:docPr>
                  <a:graphic>
                    <a:graphicData uri="http://schemas.openxmlformats.org/drawingml/2006/picture">
                      <pic:pic>
                        <pic:nvPicPr>
                          <pic:cNvPr id="984451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8897981" name="Picture">
</wp:docPr>
                        <a:graphic>
                          <a:graphicData uri="http://schemas.openxmlformats.org/drawingml/2006/picture">
                            <pic:pic>
                              <pic:nvPicPr>
                                <pic:cNvPr id="14288979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05140 Aspres-sur-Buëch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82028071" name="Picture">
</wp:docPr>
                  <a:graphic>
                    <a:graphicData uri="http://schemas.openxmlformats.org/drawingml/2006/picture">
                      <pic:pic>
                        <pic:nvPicPr>
                          <pic:cNvPr id="3820280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2791533" name="Picture">
</wp:docPr>
                  <a:graphic>
                    <a:graphicData uri="http://schemas.openxmlformats.org/drawingml/2006/picture">
                      <pic:pic>
                        <pic:nvPicPr>
                          <pic:cNvPr id="11827915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90335" name="Picture">
</wp:docPr>
                  <a:graphic>
                    <a:graphicData uri="http://schemas.openxmlformats.org/drawingml/2006/picture">
                      <pic:pic>
                        <pic:nvPicPr>
                          <pic:cNvPr id="1990903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201921" name="Picture">
</wp:docPr>
                  <a:graphic>
                    <a:graphicData uri="http://schemas.openxmlformats.org/drawingml/2006/picture">
                      <pic:pic>
                        <pic:nvPicPr>
                          <pic:cNvPr id="93220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Aspres-sur-Buëch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959113" name="Picture">
</wp:docPr>
                  <a:graphic>
                    <a:graphicData uri="http://schemas.openxmlformats.org/drawingml/2006/picture">
                      <pic:pic>
                        <pic:nvPicPr>
                          <pic:cNvPr id="3619591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512695" name="Picture">
</wp:docPr>
                        <a:graphic>
                          <a:graphicData uri="http://schemas.openxmlformats.org/drawingml/2006/picture">
                            <pic:pic>
                              <pic:nvPicPr>
                                <pic:cNvPr id="15405126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859796" name="Picture">
</wp:docPr>
                        <a:graphic>
                          <a:graphicData uri="http://schemas.openxmlformats.org/drawingml/2006/picture">
                            <pic:pic>
                              <pic:nvPicPr>
                                <pic:cNvPr id="2668597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436751" name="Picture">
</wp:docPr>
                        <a:graphic>
                          <a:graphicData uri="http://schemas.openxmlformats.org/drawingml/2006/picture">
                            <pic:pic>
                              <pic:nvPicPr>
                                <pic:cNvPr id="12824367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778326" name="Picture">
</wp:docPr>
                        <a:graphic>
                          <a:graphicData uri="http://schemas.openxmlformats.org/drawingml/2006/picture">
                            <pic:pic>
                              <pic:nvPicPr>
                                <pic:cNvPr id="17017783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754784" name="Picture">
</wp:docPr>
                        <a:graphic>
                          <a:graphicData uri="http://schemas.openxmlformats.org/drawingml/2006/picture">
                            <pic:pic>
                              <pic:nvPicPr>
                                <pic:cNvPr id="8817547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8484208" name="Picture">
</wp:docPr>
                        <a:graphic>
                          <a:graphicData uri="http://schemas.openxmlformats.org/drawingml/2006/picture">
                            <pic:pic>
                              <pic:nvPicPr>
                                <pic:cNvPr id="10484842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490218" name="Picture">
</wp:docPr>
                        <a:graphic>
                          <a:graphicData uri="http://schemas.openxmlformats.org/drawingml/2006/picture">
                            <pic:pic>
                              <pic:nvPicPr>
                                <pic:cNvPr id="18534902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226618" name="Picture">
</wp:docPr>
                        <a:graphic>
                          <a:graphicData uri="http://schemas.openxmlformats.org/drawingml/2006/picture">
                            <pic:pic>
                              <pic:nvPicPr>
                                <pic:cNvPr id="19192266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136956" name="Picture">
</wp:docPr>
                        <a:graphic>
                          <a:graphicData uri="http://schemas.openxmlformats.org/drawingml/2006/picture">
                            <pic:pic>
                              <pic:nvPicPr>
                                <pic:cNvPr id="10961369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546000" name="Picture">
</wp:docPr>
                        <a:graphic>
                          <a:graphicData uri="http://schemas.openxmlformats.org/drawingml/2006/picture">
                            <pic:pic>
                              <pic:nvPicPr>
                                <pic:cNvPr id="3015460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376112" name="Picture">
</wp:docPr>
                        <a:graphic>
                          <a:graphicData uri="http://schemas.openxmlformats.org/drawingml/2006/picture">
                            <pic:pic>
                              <pic:nvPicPr>
                                <pic:cNvPr id="5953761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4216500" name="Picture">
</wp:docPr>
                        <a:graphic>
                          <a:graphicData uri="http://schemas.openxmlformats.org/drawingml/2006/picture">
                            <pic:pic>
                              <pic:nvPicPr>
                                <pic:cNvPr id="16142165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049104" name="Picture">
</wp:docPr>
                        <a:graphic>
                          <a:graphicData uri="http://schemas.openxmlformats.org/drawingml/2006/picture">
                            <pic:pic>
                              <pic:nvPicPr>
                                <pic:cNvPr id="17720491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323693" name="Picture">
</wp:docPr>
                        <a:graphic>
                          <a:graphicData uri="http://schemas.openxmlformats.org/drawingml/2006/picture">
                            <pic:pic>
                              <pic:nvPicPr>
                                <pic:cNvPr id="15503236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336449" name="Picture">
</wp:docPr>
                        <a:graphic>
                          <a:graphicData uri="http://schemas.openxmlformats.org/drawingml/2006/picture">
                            <pic:pic>
                              <pic:nvPicPr>
                                <pic:cNvPr id="16913364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370678" name="Picture">
</wp:docPr>
                        <a:graphic>
                          <a:graphicData uri="http://schemas.openxmlformats.org/drawingml/2006/picture">
                            <pic:pic>
                              <pic:nvPicPr>
                                <pic:cNvPr id="65637067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321527" name="Picture">
</wp:docPr>
                        <a:graphic>
                          <a:graphicData uri="http://schemas.openxmlformats.org/drawingml/2006/picture">
                            <pic:pic>
                              <pic:nvPicPr>
                                <pic:cNvPr id="16433215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393980" name="Picture">
</wp:docPr>
                        <a:graphic>
                          <a:graphicData uri="http://schemas.openxmlformats.org/drawingml/2006/picture">
                            <pic:pic>
                              <pic:nvPicPr>
                                <pic:cNvPr id="201139398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1104480" name="Picture">
</wp:docPr>
                        <a:graphic>
                          <a:graphicData uri="http://schemas.openxmlformats.org/drawingml/2006/picture">
                            <pic:pic>
                              <pic:nvPicPr>
                                <pic:cNvPr id="13911044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993763" name="Picture">
</wp:docPr>
                        <a:graphic>
                          <a:graphicData uri="http://schemas.openxmlformats.org/drawingml/2006/picture">
                            <pic:pic>
                              <pic:nvPicPr>
                                <pic:cNvPr id="16599937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0200599" name="Picture">
</wp:docPr>
                        <a:graphic>
                          <a:graphicData uri="http://schemas.openxmlformats.org/drawingml/2006/picture">
                            <pic:pic>
                              <pic:nvPicPr>
                                <pic:cNvPr id="193020059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637461" name="Picture">
</wp:docPr>
                        <a:graphic>
                          <a:graphicData uri="http://schemas.openxmlformats.org/drawingml/2006/picture">
                            <pic:pic>
                              <pic:nvPicPr>
                                <pic:cNvPr id="143963746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51556" name="Picture">
</wp:docPr>
                        <a:graphic>
                          <a:graphicData uri="http://schemas.openxmlformats.org/drawingml/2006/picture">
                            <pic:pic>
                              <pic:nvPicPr>
                                <pic:cNvPr id="826515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241319" name="Picture">
</wp:docPr>
                        <a:graphic>
                          <a:graphicData uri="http://schemas.openxmlformats.org/drawingml/2006/picture">
                            <pic:pic>
                              <pic:nvPicPr>
                                <pic:cNvPr id="918241319"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210264" name="Picture">
</wp:docPr>
                        <a:graphic>
                          <a:graphicData uri="http://schemas.openxmlformats.org/drawingml/2006/picture">
                            <pic:pic>
                              <pic:nvPicPr>
                                <pic:cNvPr id="158421026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310195" name="Picture">
</wp:docPr>
                        <a:graphic>
                          <a:graphicData uri="http://schemas.openxmlformats.org/drawingml/2006/picture">
                            <pic:pic>
                              <pic:nvPicPr>
                                <pic:cNvPr id="176931019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1573806" name="Picture">
</wp:docPr>
                        <a:graphic>
                          <a:graphicData uri="http://schemas.openxmlformats.org/drawingml/2006/picture">
                            <pic:pic>
                              <pic:nvPicPr>
                                <pic:cNvPr id="85157380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1649562" name="Picture">
</wp:docPr>
                  <a:graphic>
                    <a:graphicData uri="http://schemas.openxmlformats.org/drawingml/2006/picture">
                      <pic:pic>
                        <pic:nvPicPr>
                          <pic:cNvPr id="2001649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90875" name="Picture">
</wp:docPr>
                  <a:graphic>
                    <a:graphicData uri="http://schemas.openxmlformats.org/drawingml/2006/picture">
                      <pic:pic>
                        <pic:nvPicPr>
                          <pic:cNvPr id="25090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Aspres-sur-Buëch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2388628" name="Picture">
</wp:docPr>
                  <a:graphic>
                    <a:graphicData uri="http://schemas.openxmlformats.org/drawingml/2006/picture">
                      <pic:pic>
                        <pic:nvPicPr>
                          <pic:cNvPr id="482388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3439420" name="Picture">
</wp:docPr>
                        <a:graphic>
                          <a:graphicData uri="http://schemas.openxmlformats.org/drawingml/2006/picture">
                            <pic:pic>
                              <pic:nvPicPr>
                                <pic:cNvPr id="130343942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829876" name="Picture">
</wp:docPr>
                        <a:graphic>
                          <a:graphicData uri="http://schemas.openxmlformats.org/drawingml/2006/picture">
                            <pic:pic>
                              <pic:nvPicPr>
                                <pic:cNvPr id="199082987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213310" name="Picture">
</wp:docPr>
                        <a:graphic>
                          <a:graphicData uri="http://schemas.openxmlformats.org/drawingml/2006/picture">
                            <pic:pic>
                              <pic:nvPicPr>
                                <pic:cNvPr id="1872213310"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032690" name="Picture">
</wp:docPr>
                  <a:graphic>
                    <a:graphicData uri="http://schemas.openxmlformats.org/drawingml/2006/picture">
                      <pic:pic>
                        <pic:nvPicPr>
                          <pic:cNvPr id="708032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8442" name="Picture">
</wp:docPr>
                  <a:graphic>
                    <a:graphicData uri="http://schemas.openxmlformats.org/drawingml/2006/picture">
                      <pic:pic>
                        <pic:nvPicPr>
                          <pic:cNvPr id="6468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Aspres-sur-Buëch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067416" name="Picture">
</wp:docPr>
                  <a:graphic>
                    <a:graphicData uri="http://schemas.openxmlformats.org/drawingml/2006/picture">
                      <pic:pic>
                        <pic:nvPicPr>
                          <pic:cNvPr id="672067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Aspres-sur-buech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867523" name="Picture">
</wp:docPr>
                  <a:graphic>
                    <a:graphicData uri="http://schemas.openxmlformats.org/drawingml/2006/picture">
                      <pic:pic>
                        <pic:nvPicPr>
                          <pic:cNvPr id="49786752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102207" name="Picture">
</wp:docPr>
                  <a:graphic>
                    <a:graphicData uri="http://schemas.openxmlformats.org/drawingml/2006/picture">
                      <pic:pic>
                        <pic:nvPicPr>
                          <pic:cNvPr id="157710220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1884921" name="Picture">
</wp:docPr>
                  <a:graphic>
                    <a:graphicData uri="http://schemas.openxmlformats.org/drawingml/2006/picture">
                      <pic:pic>
                        <pic:nvPicPr>
                          <pic:cNvPr id="401884921"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Aspres-sur-Buëch 2019 (05DDT20100001)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333120" name="Picture">
</wp:docPr>
                        <a:graphic>
                          <a:graphicData uri="http://schemas.openxmlformats.org/drawingml/2006/picture">
                            <pic:pic>
                              <pic:nvPicPr>
                                <pic:cNvPr id="40433312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Aspres-sur-Buëch 2019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08/07/2010</w:t>
                    <w:br/>
                    <w:t xml:space="preserve">Date d'approbation : 29/10/2019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537132" name="Picture">
</wp:docPr>
                  <a:graphic>
                    <a:graphicData uri="http://schemas.openxmlformats.org/drawingml/2006/picture">
                      <pic:pic>
                        <pic:nvPicPr>
                          <pic:cNvPr id="419537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058236" name="Picture">
</wp:docPr>
                  <a:graphic>
                    <a:graphicData uri="http://schemas.openxmlformats.org/drawingml/2006/picture">
                      <pic:pic>
                        <pic:nvPicPr>
                          <pic:cNvPr id="1270058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Aspres-sur-Buëch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104578" name="Picture">
</wp:docPr>
                  <a:graphic>
                    <a:graphicData uri="http://schemas.openxmlformats.org/drawingml/2006/picture">
                      <pic:pic>
                        <pic:nvPicPr>
                          <pic:cNvPr id="1064104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Aspres-sur-buech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005585" name="Picture">
</wp:docPr>
                        <a:graphic>
                          <a:graphicData uri="http://schemas.openxmlformats.org/drawingml/2006/picture">
                            <pic:pic>
                              <pic:nvPicPr>
                                <pic:cNvPr id="188800558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323338" name="Picture">
</wp:docPr>
                        <a:graphic>
                          <a:graphicData uri="http://schemas.openxmlformats.org/drawingml/2006/picture">
                            <pic:pic>
                              <pic:nvPicPr>
                                <pic:cNvPr id="521323338"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r>
      <w:tr>
        <w:trPr>
          <w:trHeight w:hRule="exact" w:val="8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680720" name="Picture">
</wp:docPr>
                  <a:graphic>
                    <a:graphicData uri="http://schemas.openxmlformats.org/drawingml/2006/picture">
                      <pic:pic>
                        <pic:nvPicPr>
                          <pic:cNvPr id="2020680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624696" name="Picture">
</wp:docPr>
                  <a:graphic>
                    <a:graphicData uri="http://schemas.openxmlformats.org/drawingml/2006/picture">
                      <pic:pic>
                        <pic:nvPicPr>
                          <pic:cNvPr id="499624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Aspres-sur-Buëch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144793" name="Picture">
</wp:docPr>
                  <a:graphic>
                    <a:graphicData uri="http://schemas.openxmlformats.org/drawingml/2006/picture">
                      <pic:pic>
                        <pic:nvPicPr>
                          <pic:cNvPr id="340144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Aspres-sur-buech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18727" name="Picture">
</wp:docPr>
                  <a:graphic>
                    <a:graphicData uri="http://schemas.openxmlformats.org/drawingml/2006/picture">
                      <pic:pic>
                        <pic:nvPicPr>
                          <pic:cNvPr id="2084187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383705" name="Picture">
</wp:docPr>
                  <a:graphic>
                    <a:graphicData uri="http://schemas.openxmlformats.org/drawingml/2006/picture">
                      <pic:pic>
                        <pic:nvPicPr>
                          <pic:cNvPr id="6853837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4512557" name="Picture">
</wp:docPr>
                  <a:graphic>
                    <a:graphicData uri="http://schemas.openxmlformats.org/drawingml/2006/picture">
                      <pic:pic>
                        <pic:nvPicPr>
                          <pic:cNvPr id="91451255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619795" name="Picture">
</wp:docPr>
                        <a:graphic>
                          <a:graphicData uri="http://schemas.openxmlformats.org/drawingml/2006/picture">
                            <pic:pic>
                              <pic:nvPicPr>
                                <pic:cNvPr id="10596197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699840" name="Picture">
</wp:docPr>
                  <a:graphic>
                    <a:graphicData uri="http://schemas.openxmlformats.org/drawingml/2006/picture">
                      <pic:pic>
                        <pic:nvPicPr>
                          <pic:cNvPr id="1598699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843903" name="Picture">
</wp:docPr>
                  <a:graphic>
                    <a:graphicData uri="http://schemas.openxmlformats.org/drawingml/2006/picture">
                      <pic:pic>
                        <pic:nvPicPr>
                          <pic:cNvPr id="568843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Aspres-sur-Buëch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153931" name="Picture">
</wp:docPr>
                  <a:graphic>
                    <a:graphicData uri="http://schemas.openxmlformats.org/drawingml/2006/picture">
                      <pic:pic>
                        <pic:nvPicPr>
                          <pic:cNvPr id="1521153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Aspres-sur-buech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9726869" name="Picture">
</wp:docPr>
                  <a:graphic>
                    <a:graphicData uri="http://schemas.openxmlformats.org/drawingml/2006/picture">
                      <pic:pic>
                        <pic:nvPicPr>
                          <pic:cNvPr id="154972686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6994518" name="Picture">
</wp:docPr>
                  <a:graphic>
                    <a:graphicData uri="http://schemas.openxmlformats.org/drawingml/2006/picture">
                      <pic:pic>
                        <pic:nvPicPr>
                          <pic:cNvPr id="6969945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79055660" name="Picture">
</wp:docPr>
                  <a:graphic>
                    <a:graphicData uri="http://schemas.openxmlformats.org/drawingml/2006/picture">
                      <pic:pic>
                        <pic:nvPicPr>
                          <pic:cNvPr id="77905566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957827" name="Picture">
</wp:docPr>
                        <a:graphic>
                          <a:graphicData uri="http://schemas.openxmlformats.org/drawingml/2006/picture">
                            <pic:pic>
                              <pic:nvPicPr>
                                <pic:cNvPr id="8649578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025586" name="Picture">
</wp:docPr>
                        <a:graphic>
                          <a:graphicData uri="http://schemas.openxmlformats.org/drawingml/2006/picture">
                            <pic:pic>
                              <pic:nvPicPr>
                                <pic:cNvPr id="151302558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823577" name="Picture">
</wp:docPr>
                  <a:graphic>
                    <a:graphicData uri="http://schemas.openxmlformats.org/drawingml/2006/picture">
                      <pic:pic>
                        <pic:nvPicPr>
                          <pic:cNvPr id="407823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665763" name="Picture">
</wp:docPr>
                  <a:graphic>
                    <a:graphicData uri="http://schemas.openxmlformats.org/drawingml/2006/picture">
                      <pic:pic>
                        <pic:nvPicPr>
                          <pic:cNvPr id="1356665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Aspres-sur-Buëch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791342" name="Picture">
</wp:docPr>
                  <a:graphic>
                    <a:graphicData uri="http://schemas.openxmlformats.org/drawingml/2006/picture">
                      <pic:pic>
                        <pic:nvPicPr>
                          <pic:cNvPr id="805791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Aspres-sur-buech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431101" name="Picture">
</wp:docPr>
                  <a:graphic>
                    <a:graphicData uri="http://schemas.openxmlformats.org/drawingml/2006/picture">
                      <pic:pic>
                        <pic:nvPicPr>
                          <pic:cNvPr id="18964311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057744" name="Picture">
</wp:docPr>
                  <a:graphic>
                    <a:graphicData uri="http://schemas.openxmlformats.org/drawingml/2006/picture">
                      <pic:pic>
                        <pic:nvPicPr>
                          <pic:cNvPr id="17150577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866223" name="Picture">
</wp:docPr>
                  <a:graphic>
                    <a:graphicData uri="http://schemas.openxmlformats.org/drawingml/2006/picture">
                      <pic:pic>
                        <pic:nvPicPr>
                          <pic:cNvPr id="145866223" name="Picture"/>
                          <pic:cNvPicPr/>
                        </pic:nvPicPr>
                        <pic:blipFill>
                          <a:blip r:embed="img_0_7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253047" name="Picture">
</wp:docPr>
                  <a:graphic>
                    <a:graphicData uri="http://schemas.openxmlformats.org/drawingml/2006/picture">
                      <pic:pic>
                        <pic:nvPicPr>
                          <pic:cNvPr id="1656253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687110" name="Picture">
</wp:docPr>
                  <a:graphic>
                    <a:graphicData uri="http://schemas.openxmlformats.org/drawingml/2006/picture">
                      <pic:pic>
                        <pic:nvPicPr>
                          <pic:cNvPr id="1225687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Aspres-sur-Buëch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8697216" name="Picture">
</wp:docPr>
                  <a:graphic>
                    <a:graphicData uri="http://schemas.openxmlformats.org/drawingml/2006/picture">
                      <pic:pic>
                        <pic:nvPicPr>
                          <pic:cNvPr id="1118697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Aspres-sur-buech</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Aspres-sur-Buëch 2019 (05DDT20100001)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573272" name="Picture">
</wp:docPr>
                        <a:graphic>
                          <a:graphicData uri="http://schemas.openxmlformats.org/drawingml/2006/picture">
                            <pic:pic>
                              <pic:nvPicPr>
                                <pic:cNvPr id="194573272"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Aspres-sur-Buëch 2019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08/07/2010</w:t>
                    <w:br/>
                    <w:t xml:space="preserve">Date d'approbation : 29/10/2019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457207" name="Picture">
</wp:docPr>
                        <a:graphic>
                          <a:graphicData uri="http://schemas.openxmlformats.org/drawingml/2006/picture">
                            <pic:pic>
                              <pic:nvPicPr>
                                <pic:cNvPr id="1568457207"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812979" name="Picture">
</wp:docPr>
                  <a:graphic>
                    <a:graphicData uri="http://schemas.openxmlformats.org/drawingml/2006/picture">
                      <pic:pic>
                        <pic:nvPicPr>
                          <pic:cNvPr id="2888129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3449746" name="Picture">
</wp:docPr>
                  <a:graphic>
                    <a:graphicData uri="http://schemas.openxmlformats.org/drawingml/2006/picture">
                      <pic:pic>
                        <pic:nvPicPr>
                          <pic:cNvPr id="1893449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Aspres-sur-Buëch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647286" name="Picture">
</wp:docPr>
                  <a:graphic>
                    <a:graphicData uri="http://schemas.openxmlformats.org/drawingml/2006/picture">
                      <pic:pic>
                        <pic:nvPicPr>
                          <pic:cNvPr id="666647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Aspres-sur-buech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216686" name="Picture">
</wp:docPr>
                  <a:graphic>
                    <a:graphicData uri="http://schemas.openxmlformats.org/drawingml/2006/picture">
                      <pic:pic>
                        <pic:nvPicPr>
                          <pic:cNvPr id="186521668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954419" name="Picture">
</wp:docPr>
                  <a:graphic>
                    <a:graphicData uri="http://schemas.openxmlformats.org/drawingml/2006/picture">
                      <pic:pic>
                        <pic:nvPicPr>
                          <pic:cNvPr id="8809544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0960283" name="Picture">
</wp:docPr>
                  <a:graphic>
                    <a:graphicData uri="http://schemas.openxmlformats.org/drawingml/2006/picture">
                      <pic:pic>
                        <pic:nvPicPr>
                          <pic:cNvPr id="15309602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154443" name="Picture">
</wp:docPr>
                        <a:graphic>
                          <a:graphicData uri="http://schemas.openxmlformats.org/drawingml/2006/picture">
                            <pic:pic>
                              <pic:nvPicPr>
                                <pic:cNvPr id="63615444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571052" name="Picture">
</wp:docPr>
                  <a:graphic>
                    <a:graphicData uri="http://schemas.openxmlformats.org/drawingml/2006/picture">
                      <pic:pic>
                        <pic:nvPicPr>
                          <pic:cNvPr id="2050571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528186" name="Picture">
</wp:docPr>
                  <a:graphic>
                    <a:graphicData uri="http://schemas.openxmlformats.org/drawingml/2006/picture">
                      <pic:pic>
                        <pic:nvPicPr>
                          <pic:cNvPr id="717528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Aspres-sur-Buëch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1756812" name="Picture">
</wp:docPr>
                  <a:graphic>
                    <a:graphicData uri="http://schemas.openxmlformats.org/drawingml/2006/picture">
                      <pic:pic>
                        <pic:nvPicPr>
                          <pic:cNvPr id="411756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Aspres-sur-buech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352711" name="Picture">
</wp:docPr>
                  <a:graphic>
                    <a:graphicData uri="http://schemas.openxmlformats.org/drawingml/2006/picture">
                      <pic:pic>
                        <pic:nvPicPr>
                          <pic:cNvPr id="193535271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747419" name="Picture">
</wp:docPr>
                  <a:graphic>
                    <a:graphicData uri="http://schemas.openxmlformats.org/drawingml/2006/picture">
                      <pic:pic>
                        <pic:nvPicPr>
                          <pic:cNvPr id="3287474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534691402" name="Picture">
</wp:docPr>
                  <a:graphic>
                    <a:graphicData uri="http://schemas.openxmlformats.org/drawingml/2006/picture">
                      <pic:pic>
                        <pic:nvPicPr>
                          <pic:cNvPr id="1534691402"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Aspres-sur-Buëch 2019 (05DDT20100001)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0447068" name="Picture">
</wp:docPr>
                        <a:graphic>
                          <a:graphicData uri="http://schemas.openxmlformats.org/drawingml/2006/picture">
                            <pic:pic>
                              <pic:nvPicPr>
                                <pic:cNvPr id="166044706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Aspres-sur-Buëch 2019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08/07/2010</w:t>
                    <w:br/>
                    <w:t xml:space="preserve">Date d'approbation : 29/10/2019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"/donnee-risques/PPR/Fiche-ppr/pprn/05DDT20100001"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866449" name="Picture">
</wp:docPr>
                  <a:graphic>
                    <a:graphicData uri="http://schemas.openxmlformats.org/drawingml/2006/picture">
                      <pic:pic>
                        <pic:nvPicPr>
                          <pic:cNvPr id="1976866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514282" name="Picture">
</wp:docPr>
                  <a:graphic>
                    <a:graphicData uri="http://schemas.openxmlformats.org/drawingml/2006/picture">
                      <pic:pic>
                        <pic:nvPicPr>
                          <pic:cNvPr id="435514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Aspres-sur-Buëch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557569" name="Picture">
</wp:docPr>
                  <a:graphic>
                    <a:graphicData uri="http://schemas.openxmlformats.org/drawingml/2006/picture">
                      <pic:pic>
                        <pic:nvPicPr>
                          <pic:cNvPr id="522557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Aspres-sur-buech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728051" name="Picture">
</wp:docPr>
                  <a:graphic>
                    <a:graphicData uri="http://schemas.openxmlformats.org/drawingml/2006/picture">
                      <pic:pic>
                        <pic:nvPicPr>
                          <pic:cNvPr id="1710728051"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0368671" name="Picture">
</wp:docPr>
                  <a:graphic>
                    <a:graphicData uri="http://schemas.openxmlformats.org/drawingml/2006/picture">
                      <pic:pic>
                        <pic:nvPicPr>
                          <pic:cNvPr id="34036867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57105039" name="Picture">
</wp:docPr>
                  <a:graphic>
                    <a:graphicData uri="http://schemas.openxmlformats.org/drawingml/2006/picture">
                      <pic:pic>
                        <pic:nvPicPr>
                          <pic:cNvPr id="1257105039"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363315" name="Picture">
</wp:docPr>
                        <a:graphic>
                          <a:graphicData uri="http://schemas.openxmlformats.org/drawingml/2006/picture">
                            <pic:pic>
                              <pic:nvPicPr>
                                <pic:cNvPr id="90236331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306785" name="Picture">
</wp:docPr>
                        <a:graphic>
                          <a:graphicData uri="http://schemas.openxmlformats.org/drawingml/2006/picture">
                            <pic:pic>
                              <pic:nvPicPr>
                                <pic:cNvPr id="1584306785"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376255" name="Picture">
</wp:docPr>
                  <a:graphic>
                    <a:graphicData uri="http://schemas.openxmlformats.org/drawingml/2006/picture">
                      <pic:pic>
                        <pic:nvPicPr>
                          <pic:cNvPr id="739376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223303" name="Picture">
</wp:docPr>
                  <a:graphic>
                    <a:graphicData uri="http://schemas.openxmlformats.org/drawingml/2006/picture">
                      <pic:pic>
                        <pic:nvPicPr>
                          <pic:cNvPr id="425223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Aspres-sur-Buëch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8002203" name="Picture">
</wp:docPr>
                  <a:graphic>
                    <a:graphicData uri="http://schemas.openxmlformats.org/drawingml/2006/picture">
                      <pic:pic>
                        <pic:nvPicPr>
                          <pic:cNvPr id="1318002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Aspres-sur-buech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0806958" name="Picture">
</wp:docPr>
                  <a:graphic>
                    <a:graphicData uri="http://schemas.openxmlformats.org/drawingml/2006/picture">
                      <pic:pic>
                        <pic:nvPicPr>
                          <pic:cNvPr id="24080695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961343" name="Picture">
</wp:docPr>
                  <a:graphic>
                    <a:graphicData uri="http://schemas.openxmlformats.org/drawingml/2006/picture">
                      <pic:pic>
                        <pic:nvPicPr>
                          <pic:cNvPr id="209596134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5873775" name="Picture">
</wp:docPr>
                  <a:graphic>
                    <a:graphicData uri="http://schemas.openxmlformats.org/drawingml/2006/picture">
                      <pic:pic>
                        <pic:nvPicPr>
                          <pic:cNvPr id="355873775"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963808" name="Picture">
</wp:docPr>
                        <a:graphic>
                          <a:graphicData uri="http://schemas.openxmlformats.org/drawingml/2006/picture">
                            <pic:pic>
                              <pic:nvPicPr>
                                <pic:cNvPr id="96896380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9962748" name="Picture">
</wp:docPr>
                  <a:graphic>
                    <a:graphicData uri="http://schemas.openxmlformats.org/drawingml/2006/picture">
                      <pic:pic>
                        <pic:nvPicPr>
                          <pic:cNvPr id="499962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848408" name="Picture">
</wp:docPr>
                  <a:graphic>
                    <a:graphicData uri="http://schemas.openxmlformats.org/drawingml/2006/picture">
                      <pic:pic>
                        <pic:nvPicPr>
                          <pic:cNvPr id="1751848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Aspres-sur-Buëch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484500" name="Picture">
</wp:docPr>
                  <a:graphic>
                    <a:graphicData uri="http://schemas.openxmlformats.org/drawingml/2006/picture">
                      <pic:pic>
                        <pic:nvPicPr>
                          <pic:cNvPr id="1538484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Aspres-sur-buech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287727" name="Picture">
</wp:docPr>
                  <a:graphic>
                    <a:graphicData uri="http://schemas.openxmlformats.org/drawingml/2006/picture">
                      <pic:pic>
                        <pic:nvPicPr>
                          <pic:cNvPr id="582287727"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036149" name="Picture">
</wp:docPr>
                  <a:graphic>
                    <a:graphicData uri="http://schemas.openxmlformats.org/drawingml/2006/picture">
                      <pic:pic>
                        <pic:nvPicPr>
                          <pic:cNvPr id="164403614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19825278" name="Picture">
</wp:docPr>
                  <a:graphic>
                    <a:graphicData uri="http://schemas.openxmlformats.org/drawingml/2006/picture">
                      <pic:pic>
                        <pic:nvPicPr>
                          <pic:cNvPr id="1019825278"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537914" name="Picture">
</wp:docPr>
                  <a:graphic>
                    <a:graphicData uri="http://schemas.openxmlformats.org/drawingml/2006/picture">
                      <pic:pic>
                        <pic:nvPicPr>
                          <pic:cNvPr id="757537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005049" name="Picture">
</wp:docPr>
                  <a:graphic>
                    <a:graphicData uri="http://schemas.openxmlformats.org/drawingml/2006/picture">
                      <pic:pic>
                        <pic:nvPicPr>
                          <pic:cNvPr id="269005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Aspres-sur-Buëch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482664" name="Picture">
</wp:docPr>
                  <a:graphic>
                    <a:graphicData uri="http://schemas.openxmlformats.org/drawingml/2006/picture">
                      <pic:pic>
                        <pic:nvPicPr>
                          <pic:cNvPr id="2042482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Aspres-sur-buech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0486462" name="Picture">
</wp:docPr>
                  <a:graphic>
                    <a:graphicData uri="http://schemas.openxmlformats.org/drawingml/2006/picture">
                      <pic:pic>
                        <pic:nvPicPr>
                          <pic:cNvPr id="1500486462"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957032" name="Picture">
</wp:docPr>
                  <a:graphic>
                    <a:graphicData uri="http://schemas.openxmlformats.org/drawingml/2006/picture">
                      <pic:pic>
                        <pic:nvPicPr>
                          <pic:cNvPr id="2020957032"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1556933" name="Picture">
</wp:docPr>
                  <a:graphic>
                    <a:graphicData uri="http://schemas.openxmlformats.org/drawingml/2006/picture">
                      <pic:pic>
                        <pic:nvPicPr>
                          <pic:cNvPr id="1371556933"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550322" name="Picture">
</wp:docPr>
                  <a:graphic>
                    <a:graphicData uri="http://schemas.openxmlformats.org/drawingml/2006/picture">
                      <pic:pic>
                        <pic:nvPicPr>
                          <pic:cNvPr id="1456550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0263911" name="Picture">
</wp:docPr>
                  <a:graphic>
                    <a:graphicData uri="http://schemas.openxmlformats.org/drawingml/2006/picture">
                      <pic:pic>
                        <pic:nvPicPr>
                          <pic:cNvPr id="660263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Aspres-sur-Buëch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975354" name="Picture">
</wp:docPr>
                  <a:graphic>
                    <a:graphicData uri="http://schemas.openxmlformats.org/drawingml/2006/picture">
                      <pic:pic>
                        <pic:nvPicPr>
                          <pic:cNvPr id="1045975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"https://fiches-risques.brgm.fr/fr/georisques/mvt-synthetique/30504573" \t "_self" </w:instrText>
            </w:r>
            <w:r>
              <w:fldChar w:fldCharType="separate"/>
            </w:r>
            <w:r>
              <w:rPr>
                <w:rFonts w:ascii="Marianne" w:hAnsi="Marianne" w:eastAsia="Marianne" w:cs="Marianne"/>
                <w:sz w:val="14"/>
              </w:rPr>
              <w:t xml:space="preserve">30504573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F.D DE DURBON (PARCELLE N°178)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"https://fiches-risques.brgm.fr/fr/georisques/mvt-synthetique/30504574" \t "_self" </w:instrText>
            </w:r>
            <w:r>
              <w:fldChar w:fldCharType="separate"/>
            </w:r>
            <w:r>
              <w:rPr>
                <w:rFonts w:ascii="Marianne" w:hAnsi="Marianne" w:eastAsia="Marianne" w:cs="Marianne"/>
                <w:sz w:val="14"/>
              </w:rPr>
              <w:t xml:space="preserve">30504574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F.D. DE DURBON (MARTINET)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"https://fiches-risques.brgm.fr/fr/georisques/mvt-synthetique/30504575" \t "_self" </w:instrText>
            </w:r>
            <w:r>
              <w:fldChar w:fldCharType="separate"/>
            </w:r>
            <w:r>
              <w:rPr>
                <w:rFonts w:ascii="Marianne" w:hAnsi="Marianne" w:eastAsia="Marianne" w:cs="Marianne"/>
                <w:sz w:val="14"/>
              </w:rPr>
              <w:t xml:space="preserve">30504575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F.D. DE DURBON (MARTINET)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"https://fiches-risques.brgm.fr/fr/georisques/mvt-synthetique/30504576" \t "_self" </w:instrText>
            </w:r>
            <w:r>
              <w:fldChar w:fldCharType="separate"/>
            </w:r>
            <w:r>
              <w:rPr>
                <w:rFonts w:ascii="Marianne" w:hAnsi="Marianne" w:eastAsia="Marianne" w:cs="Marianne"/>
                <w:sz w:val="14"/>
              </w:rPr>
              <w:t xml:space="preserve">30504576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F.D. DE DURBON (LA SOUCHIERE)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"https://fiches-risques.brgm.fr/fr/georisques/mvt-synthetique/30504577" \t "_self" </w:instrText>
            </w:r>
            <w:r>
              <w:fldChar w:fldCharType="separate"/>
            </w:r>
            <w:r>
              <w:rPr>
                <w:rFonts w:ascii="Marianne" w:hAnsi="Marianne" w:eastAsia="Marianne" w:cs="Marianne"/>
                <w:sz w:val="14"/>
              </w:rPr>
              <w:t xml:space="preserve">30504577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F.D. DE DURBON (LA SOUCHIERE)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"https://fiches-risques.brgm.fr/fr/georisques/mvt-synthetique/30504578" \t "_self" </w:instrText>
            </w:r>
            <w:r>
              <w:fldChar w:fldCharType="separate"/>
            </w:r>
            <w:r>
              <w:rPr>
                <w:rFonts w:ascii="Marianne" w:hAnsi="Marianne" w:eastAsia="Marianne" w:cs="Marianne"/>
                <w:sz w:val="14"/>
              </w:rPr>
              <w:t xml:space="preserve">30504578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F.D DE DURBON (LA SAGNETTE)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"https://fiches-risques.brgm.fr/fr/georisques/mvt-synthetique/30504579" \t "_self" </w:instrText>
            </w:r>
            <w:r>
              <w:fldChar w:fldCharType="separate"/>
            </w:r>
            <w:r>
              <w:rPr>
                <w:rFonts w:ascii="Marianne" w:hAnsi="Marianne" w:eastAsia="Marianne" w:cs="Marianne"/>
                <w:sz w:val="14"/>
              </w:rPr>
              <w:t xml:space="preserve">30504579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F.D DE DURBON, GORGES D'AGNIELLES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"https://fiches-risques.brgm.fr/fr/georisques/mvt-synthetique/30504869" \t "_self" </w:instrText>
            </w:r>
            <w:r>
              <w:fldChar w:fldCharType="separate"/>
            </w:r>
            <w:r>
              <w:rPr>
                <w:rFonts w:ascii="Marianne" w:hAnsi="Marianne" w:eastAsia="Marianne" w:cs="Marianne"/>
                <w:sz w:val="14"/>
              </w:rPr>
              <w:t xml:space="preserve">30504869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R.F DE SAINT 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"https://fiches-risques.brgm.fr/fr/georisques/mvt-synthetique/30504916" \t "_self" </w:instrText>
            </w:r>
            <w:r>
              <w:fldChar w:fldCharType="separate"/>
            </w:r>
            <w:r>
              <w:rPr>
                <w:rFonts w:ascii="Marianne" w:hAnsi="Marianne" w:eastAsia="Marianne" w:cs="Marianne"/>
                <w:sz w:val="14"/>
              </w:rPr>
              <w:t xml:space="preserve">30504916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R.F DE SAINT 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"https://fiches-risques.brgm.fr/fr/georisques/mvt-synthetique/30505055" \t "_self" </w:instrText>
            </w:r>
            <w:r>
              <w:fldChar w:fldCharType="separate"/>
            </w:r>
            <w:r>
              <w:rPr>
                <w:rFonts w:ascii="Marianne" w:hAnsi="Marianne" w:eastAsia="Marianne" w:cs="Marianne"/>
                <w:sz w:val="14"/>
              </w:rPr>
              <w:t xml:space="preserve">30505055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R.F. DE L'AIRON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"https://fiches-risques.brgm.fr/fr/georisques/mvt-synthetique/58000095" \t "_self" </w:instrText>
            </w:r>
            <w:r>
              <w:fldChar w:fldCharType="separate"/>
            </w:r>
            <w:r>
              <w:rPr>
                <w:rFonts w:ascii="Marianne" w:hAnsi="Marianne" w:eastAsia="Marianne" w:cs="Marianne"/>
                <w:sz w:val="14"/>
              </w:rPr>
              <w:t xml:space="preserve">58000095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"https://fiches-risques.brgm.fr/fr/georisques/mvt-synthetique/58000129" \t "_self" </w:instrText>
            </w:r>
            <w:r>
              <w:fldChar w:fldCharType="separate"/>
            </w:r>
            <w:r>
              <w:rPr>
                <w:rFonts w:ascii="Marianne" w:hAnsi="Marianne" w:eastAsia="Marianne" w:cs="Marianne"/>
                <w:sz w:val="14"/>
              </w:rPr>
              <w:t xml:space="preserve">58000129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"https://fiches-risques.brgm.fr/fr/georisques/mvt-synthetique/58000130" \t "_self" </w:instrText>
            </w:r>
            <w:r>
              <w:fldChar w:fldCharType="separate"/>
            </w:r>
            <w:r>
              <w:rPr>
                <w:rFonts w:ascii="Marianne" w:hAnsi="Marianne" w:eastAsia="Marianne" w:cs="Marianne"/>
                <w:sz w:val="14"/>
              </w:rPr>
              <w:t xml:space="preserve">58000130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"https://fiches-risques.brgm.fr/fr/georisques/mvt-synthetique/58000133" \t "_self" </w:instrText>
            </w:r>
            <w:r>
              <w:fldChar w:fldCharType="separate"/>
            </w:r>
            <w:r>
              <w:rPr>
                <w:rFonts w:ascii="Marianne" w:hAnsi="Marianne" w:eastAsia="Marianne" w:cs="Marianne"/>
                <w:sz w:val="14"/>
              </w:rPr>
              <w:t xml:space="preserve">58000133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631060" name="Picture">
</wp:docPr>
                  <a:graphic>
                    <a:graphicData uri="http://schemas.openxmlformats.org/drawingml/2006/picture">
                      <pic:pic>
                        <pic:nvPicPr>
                          <pic:cNvPr id="843631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737310" name="Picture">
</wp:docPr>
                  <a:graphic>
                    <a:graphicData uri="http://schemas.openxmlformats.org/drawingml/2006/picture">
                      <pic:pic>
                        <pic:nvPicPr>
                          <pic:cNvPr id="2108737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Aspres-sur-Buëch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482675" name="Picture">
</wp:docPr>
                  <a:graphic>
                    <a:graphicData uri="http://schemas.openxmlformats.org/drawingml/2006/picture">
                      <pic:pic>
                        <pic:nvPicPr>
                          <pic:cNvPr id="674482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"https://fiches-risques.brgm.fr/georisques/cavite/PACAA1000189" \t "_self" </w:instrText>
            </w:r>
            <w:r>
              <w:fldChar w:fldCharType="separate"/>
            </w:r>
            <w:r>
              <w:rPr>
                <w:rFonts w:ascii="Marianne" w:hAnsi="Marianne" w:eastAsia="Marianne" w:cs="Marianne"/>
                <w:sz w:val="14"/>
              </w:rPr>
              <w:t xml:space="preserve">PACAA1000189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chien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"https://fiches-risques.brgm.fr/georisques/cavite/PACAA1000190" \t "_self" </w:instrText>
            </w:r>
            <w:r>
              <w:fldChar w:fldCharType="separate"/>
            </w:r>
            <w:r>
              <w:rPr>
                <w:rFonts w:ascii="Marianne" w:hAnsi="Marianne" w:eastAsia="Marianne" w:cs="Marianne"/>
                <w:sz w:val="14"/>
              </w:rPr>
              <w:t xml:space="preserve">PACAA1000190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fossile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"https://fiches-risques.brgm.fr/georisques/cavite/PACAA1000191" \t "_self" </w:instrText>
            </w:r>
            <w:r>
              <w:fldChar w:fldCharType="separate"/>
            </w:r>
            <w:r>
              <w:rPr>
                <w:rFonts w:ascii="Marianne" w:hAnsi="Marianne" w:eastAsia="Marianne" w:cs="Marianne"/>
                <w:sz w:val="14"/>
              </w:rPr>
              <w:t xml:space="preserve">PACAA1000191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"https://fiches-risques.brgm.fr/georisques/cavite/PACAA1000192" \t "_self" </w:instrText>
            </w:r>
            <w:r>
              <w:fldChar w:fldCharType="separate"/>
            </w:r>
            <w:r>
              <w:rPr>
                <w:rFonts w:ascii="Marianne" w:hAnsi="Marianne" w:eastAsia="Marianne" w:cs="Marianne"/>
                <w:sz w:val="14"/>
              </w:rPr>
              <w:t xml:space="preserve">PACAA1000192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pont de la dame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"https://fiches-risques.brgm.fr/georisques/cavite/PACAA1000193" \t "_self" </w:instrText>
            </w:r>
            <w:r>
              <w:fldChar w:fldCharType="separate"/>
            </w:r>
            <w:r>
              <w:rPr>
                <w:rFonts w:ascii="Marianne" w:hAnsi="Marianne" w:eastAsia="Marianne" w:cs="Marianne"/>
                <w:sz w:val="14"/>
              </w:rPr>
              <w:t xml:space="preserve">PACAA1000193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pont de la dame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"https://fiches-risques.brgm.fr/georisques/cavite/PACAA1000194" \t "_self" </w:instrText>
            </w:r>
            <w:r>
              <w:fldChar w:fldCharType="separate"/>
            </w:r>
            <w:r>
              <w:rPr>
                <w:rFonts w:ascii="Marianne" w:hAnsi="Marianne" w:eastAsia="Marianne" w:cs="Marianne"/>
                <w:sz w:val="14"/>
              </w:rPr>
              <w:t xml:space="preserve">PACAA1000194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ravin des tourons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"https://fiches-risques.brgm.fr/georisques/cavite/PACAA1000195" \t "_self" </w:instrText>
            </w:r>
            <w:r>
              <w:fldChar w:fldCharType="separate"/>
            </w:r>
            <w:r>
              <w:rPr>
                <w:rFonts w:ascii="Marianne" w:hAnsi="Marianne" w:eastAsia="Marianne" w:cs="Marianne"/>
                <w:sz w:val="14"/>
              </w:rPr>
              <w:t xml:space="preserve">PACAA1000195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tetes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"https://fiches-risques.brgm.fr/georisques/cavite/PACAA1000196" \t "_self" </w:instrText>
            </w:r>
            <w:r>
              <w:fldChar w:fldCharType="separate"/>
            </w:r>
            <w:r>
              <w:rPr>
                <w:rFonts w:ascii="Marianne" w:hAnsi="Marianne" w:eastAsia="Marianne" w:cs="Marianne"/>
                <w:sz w:val="14"/>
              </w:rPr>
              <w:t xml:space="preserve">PACAA1000196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tyrolienne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"https://fiches-risques.brgm.fr/georisques/cavite/PACAA1000197" \t "_self" </w:instrText>
            </w:r>
            <w:r>
              <w:fldChar w:fldCharType="separate"/>
            </w:r>
            <w:r>
              <w:rPr>
                <w:rFonts w:ascii="Marianne" w:hAnsi="Marianne" w:eastAsia="Marianne" w:cs="Marianne"/>
                <w:sz w:val="14"/>
              </w:rPr>
              <w:t xml:space="preserve">PACAA1000197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Emergence de la vipere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"https://fiches-risques.brgm.fr/georisques/cavite/PACAA1000198" \t "_self" </w:instrText>
            </w:r>
            <w:r>
              <w:fldChar w:fldCharType="separate"/>
            </w:r>
            <w:r>
              <w:rPr>
                <w:rFonts w:ascii="Marianne" w:hAnsi="Marianne" w:eastAsia="Marianne" w:cs="Marianne"/>
                <w:sz w:val="14"/>
              </w:rPr>
              <w:t xml:space="preserve">PACAA1000198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pont de la dame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"https://fiches-risques.brgm.fr/georisques/cavite/PACAA1000199" \t "_self" </w:instrText>
            </w:r>
            <w:r>
              <w:fldChar w:fldCharType="separate"/>
            </w:r>
            <w:r>
              <w:rPr>
                <w:rFonts w:ascii="Marianne" w:hAnsi="Marianne" w:eastAsia="Marianne" w:cs="Marianne"/>
                <w:sz w:val="14"/>
              </w:rPr>
              <w:t xml:space="preserve">PACAA1000199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pont de la dame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"https://fiches-risques.brgm.fr/georisques/cavite/PACAA1000200" \t "_self" </w:instrText>
            </w:r>
            <w:r>
              <w:fldChar w:fldCharType="separate"/>
            </w:r>
            <w:r>
              <w:rPr>
                <w:rFonts w:ascii="Marianne" w:hAnsi="Marianne" w:eastAsia="Marianne" w:cs="Marianne"/>
                <w:sz w:val="14"/>
              </w:rPr>
              <w:t xml:space="preserve">PACAA1000200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Tunnel du pont de la dame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"https://fiches-risques.brgm.fr/georisques/cavite/PACAA1000201" \t "_self" </w:instrText>
            </w:r>
            <w:r>
              <w:fldChar w:fldCharType="separate"/>
            </w:r>
            <w:r>
              <w:rPr>
                <w:rFonts w:ascii="Marianne" w:hAnsi="Marianne" w:eastAsia="Marianne" w:cs="Marianne"/>
                <w:sz w:val="14"/>
              </w:rPr>
              <w:t xml:space="preserve">PACAA1000201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carrée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"https://fiches-risques.brgm.fr/georisques/cavite/PACAA1000202" \t "_self" </w:instrText>
            </w:r>
            <w:r>
              <w:fldChar w:fldCharType="separate"/>
            </w:r>
            <w:r>
              <w:rPr>
                <w:rFonts w:ascii="Marianne" w:hAnsi="Marianne" w:eastAsia="Marianne" w:cs="Marianne"/>
                <w:sz w:val="14"/>
              </w:rPr>
              <w:t xml:space="preserve">PACAA1000202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résurrection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"https://fiches-risques.brgm.fr/georisques/cavite/PACAA1000203" \t "_self" </w:instrText>
            </w:r>
            <w:r>
              <w:fldChar w:fldCharType="separate"/>
            </w:r>
            <w:r>
              <w:rPr>
                <w:rFonts w:ascii="Marianne" w:hAnsi="Marianne" w:eastAsia="Marianne" w:cs="Marianne"/>
                <w:sz w:val="14"/>
              </w:rPr>
              <w:t xml:space="preserve">PACAA1000203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chuche noire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"https://fiches-risques.brgm.fr/georisques/cavite/PACAA1000204" \t "_self" </w:instrText>
            </w:r>
            <w:r>
              <w:fldChar w:fldCharType="separate"/>
            </w:r>
            <w:r>
              <w:rPr>
                <w:rFonts w:ascii="Marianne" w:hAnsi="Marianne" w:eastAsia="Marianne" w:cs="Marianne"/>
                <w:sz w:val="14"/>
              </w:rPr>
              <w:t xml:space="preserve">PACAA1000204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oubliée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"https://fiches-risques.brgm.fr/georisques/cavite/PACAA1000205" \t "_self" </w:instrText>
            </w:r>
            <w:r>
              <w:fldChar w:fldCharType="separate"/>
            </w:r>
            <w:r>
              <w:rPr>
                <w:rFonts w:ascii="Marianne" w:hAnsi="Marianne" w:eastAsia="Marianne" w:cs="Marianne"/>
                <w:sz w:val="14"/>
              </w:rPr>
              <w:t xml:space="preserve">PACAA1000205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chai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"https://fiches-risques.brgm.fr/georisques/cavite/PACAA1000206" \t "_self" </w:instrText>
            </w:r>
            <w:r>
              <w:fldChar w:fldCharType="separate"/>
            </w:r>
            <w:r>
              <w:rPr>
                <w:rFonts w:ascii="Marianne" w:hAnsi="Marianne" w:eastAsia="Marianne" w:cs="Marianne"/>
                <w:sz w:val="14"/>
              </w:rPr>
              <w:t xml:space="preserve">PACAA1000206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paroi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"https://fiches-risques.brgm.fr/georisques/cavite/PACAA1000207" \t "_self" </w:instrText>
            </w:r>
            <w:r>
              <w:fldChar w:fldCharType="separate"/>
            </w:r>
            <w:r>
              <w:rPr>
                <w:rFonts w:ascii="Marianne" w:hAnsi="Marianne" w:eastAsia="Marianne" w:cs="Marianne"/>
                <w:sz w:val="14"/>
              </w:rPr>
              <w:t xml:space="preserve">PACAA1000207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tanieres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"https://fiches-risques.brgm.fr/georisques/cavite/PACAA1000208" \t "_self" </w:instrText>
            </w:r>
            <w:r>
              <w:fldChar w:fldCharType="separate"/>
            </w:r>
            <w:r>
              <w:rPr>
                <w:rFonts w:ascii="Marianne" w:hAnsi="Marianne" w:eastAsia="Marianne" w:cs="Marianne"/>
                <w:sz w:val="14"/>
              </w:rPr>
              <w:t xml:space="preserve">PACAA1000208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min fouille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"https://fiches-risques.brgm.fr/georisques/cavite/PACAA1000209" \t "_self" </w:instrText>
            </w:r>
            <w:r>
              <w:fldChar w:fldCharType="separate"/>
            </w:r>
            <w:r>
              <w:rPr>
                <w:rFonts w:ascii="Marianne" w:hAnsi="Marianne" w:eastAsia="Marianne" w:cs="Marianne"/>
                <w:sz w:val="14"/>
              </w:rPr>
              <w:t xml:space="preserve">PACAA1000209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poti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"https://fiches-risques.brgm.fr/georisques/cavite/PACAA1000210" \t "_self" </w:instrText>
            </w:r>
            <w:r>
              <w:fldChar w:fldCharType="separate"/>
            </w:r>
            <w:r>
              <w:rPr>
                <w:rFonts w:ascii="Marianne" w:hAnsi="Marianne" w:eastAsia="Marianne" w:cs="Marianne"/>
                <w:sz w:val="14"/>
              </w:rPr>
              <w:t xml:space="preserve">PACAA1000210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d'agnielles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"https://fiches-risques.brgm.fr/georisques/cavite/PACAA1000211" \t "_self" </w:instrText>
            </w:r>
            <w:r>
              <w:fldChar w:fldCharType="separate"/>
            </w:r>
            <w:r>
              <w:rPr>
                <w:rFonts w:ascii="Marianne" w:hAnsi="Marianne" w:eastAsia="Marianne" w:cs="Marianne"/>
                <w:sz w:val="14"/>
              </w:rPr>
              <w:t xml:space="preserve">PACAA1000211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bras du roi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"https://fiches-risques.brgm.fr/georisques/cavite/PACAA1000212" \t "_self" </w:instrText>
            </w:r>
            <w:r>
              <w:fldChar w:fldCharType="separate"/>
            </w:r>
            <w:r>
              <w:rPr>
                <w:rFonts w:ascii="Marianne" w:hAnsi="Marianne" w:eastAsia="Marianne" w:cs="Marianne"/>
                <w:sz w:val="14"/>
              </w:rPr>
              <w:t xml:space="preserve">PACAA1000212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roc serre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"https://fiches-risques.brgm.fr/georisques/cavite/PACAA1000213" \t "_self" </w:instrText>
            </w:r>
            <w:r>
              <w:fldChar w:fldCharType="separate"/>
            </w:r>
            <w:r>
              <w:rPr>
                <w:rFonts w:ascii="Marianne" w:hAnsi="Marianne" w:eastAsia="Marianne" w:cs="Marianne"/>
                <w:sz w:val="14"/>
              </w:rPr>
              <w:t xml:space="preserve">PACAA1000213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blaireau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"https://fiches-risques.brgm.fr/georisques/cavite/PACAA1000214" \t "_self" </w:instrText>
            </w:r>
            <w:r>
              <w:fldChar w:fldCharType="separate"/>
            </w:r>
            <w:r>
              <w:rPr>
                <w:rFonts w:ascii="Marianne" w:hAnsi="Marianne" w:eastAsia="Marianne" w:cs="Marianne"/>
                <w:sz w:val="14"/>
              </w:rPr>
              <w:t xml:space="preserve">PACAA1000214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tetes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"https://fiches-risques.brgm.fr/georisques/cavite/PACAA1000632" \t "_self" </w:instrText>
            </w:r>
            <w:r>
              <w:fldChar w:fldCharType="separate"/>
            </w:r>
            <w:r>
              <w:rPr>
                <w:rFonts w:ascii="Marianne" w:hAnsi="Marianne" w:eastAsia="Marianne" w:cs="Marianne"/>
                <w:sz w:val="14"/>
              </w:rPr>
              <w:t xml:space="preserve">PACAA1000632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boyau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"https://fiches-risques.brgm.fr/georisques/cavite/PACAA1000634" \t "_self" </w:instrText>
            </w:r>
            <w:r>
              <w:fldChar w:fldCharType="separate"/>
            </w:r>
            <w:r>
              <w:rPr>
                <w:rFonts w:ascii="Marianne" w:hAnsi="Marianne" w:eastAsia="Marianne" w:cs="Marianne"/>
                <w:sz w:val="14"/>
              </w:rPr>
              <w:t xml:space="preserve">PACAA1000634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"https://fiches-risques.brgm.fr/georisques/cavite/PACAA1000651" \t "_self" </w:instrText>
            </w:r>
            <w:r>
              <w:fldChar w:fldCharType="separate"/>
            </w:r>
            <w:r>
              <w:rPr>
                <w:rFonts w:ascii="Marianne" w:hAnsi="Marianne" w:eastAsia="Marianne" w:cs="Marianne"/>
                <w:sz w:val="14"/>
              </w:rPr>
              <w:t xml:space="preserve">PACAA1000651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1187963" name="Picture">
</wp:docPr>
                  <a:graphic>
                    <a:graphicData uri="http://schemas.openxmlformats.org/drawingml/2006/picture">
                      <pic:pic>
                        <pic:nvPicPr>
                          <pic:cNvPr id="1651187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4280889" name="Picture">
</wp:docPr>
                  <a:graphic>
                    <a:graphicData uri="http://schemas.openxmlformats.org/drawingml/2006/picture">
                      <pic:pic>
                        <pic:nvPicPr>
                          <pic:cNvPr id="2104280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05140 Aspres-sur-Buëch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52541" name="Picture">
</wp:docPr>
                  <a:graphic>
                    <a:graphicData uri="http://schemas.openxmlformats.org/drawingml/2006/picture">
                      <pic:pic>
                        <pic:nvPicPr>
                          <pic:cNvPr id="61752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"https://fiches-risques.brgm.fr/georisques/casias/SSP4113715" \t "_blank" </w:instrText>
            </w:r>
            <w:r>
              <w:fldChar w:fldCharType="separate"/>
            </w:r>
            <w:r>
              <w:rPr>
                <w:rFonts w:ascii="Marianne" w:hAnsi="Marianne" w:eastAsia="Marianne" w:cs="Marianne"/>
                <w:sz w:val="14"/>
              </w:rPr>
              <w:t xml:space="preserve">SSP4113715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COMMUNAUTE DE COMMUNES DU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"https://fiches-risques.brgm.fr/georisques/casias/SSP3978658" \t "_blank" </w:instrText>
            </w:r>
            <w:r>
              <w:fldChar w:fldCharType="separate"/>
            </w:r>
            <w:r>
              <w:rPr>
                <w:rFonts w:ascii="Marianne" w:hAnsi="Marianne" w:eastAsia="Marianne" w:cs="Marianne"/>
                <w:sz w:val="14"/>
              </w:rPr>
              <w:t xml:space="preserve">SSP3978658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Aérodrome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"https://fiches-risques.brgm.fr/georisques/casias/SSP3978655" \t "_blank" </w:instrText>
            </w:r>
            <w:r>
              <w:fldChar w:fldCharType="separate"/>
            </w:r>
            <w:r>
              <w:rPr>
                <w:rFonts w:ascii="Marianne" w:hAnsi="Marianne" w:eastAsia="Marianne" w:cs="Marianne"/>
                <w:sz w:val="14"/>
              </w:rPr>
              <w:t xml:space="preserve">SSP3978655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pierres calcaires "Pont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"https://fiches-risques.brgm.fr/georisques/casias/SSP3978654" \t "_blank" </w:instrText>
            </w:r>
            <w:r>
              <w:fldChar w:fldCharType="separate"/>
            </w:r>
            <w:r>
              <w:rPr>
                <w:rFonts w:ascii="Marianne" w:hAnsi="Marianne" w:eastAsia="Marianne" w:cs="Marianne"/>
                <w:sz w:val="14"/>
              </w:rPr>
              <w:t xml:space="preserve">SSP3978654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"https://fiches-risques.brgm.fr/georisques/casias/SSP3978653" \t "_blank" </w:instrText>
            </w:r>
            <w:r>
              <w:fldChar w:fldCharType="separate"/>
            </w:r>
            <w:r>
              <w:rPr>
                <w:rFonts w:ascii="Marianne" w:hAnsi="Marianne" w:eastAsia="Marianne" w:cs="Marianne"/>
                <w:sz w:val="14"/>
              </w:rPr>
              <w:t xml:space="preserve">SSP3978653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"https://fiches-risques.brgm.fr/georisques/casias/SSP3978644" \t "_blank" </w:instrText>
            </w:r>
            <w:r>
              <w:fldChar w:fldCharType="separate"/>
            </w:r>
            <w:r>
              <w:rPr>
                <w:rFonts w:ascii="Marianne" w:hAnsi="Marianne" w:eastAsia="Marianne" w:cs="Marianne"/>
                <w:sz w:val="14"/>
              </w:rPr>
              <w:t xml:space="preserve">SSP3978644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"https://fiches-risques.brgm.fr/georisques/casias/SSP3978614" \t "_blank" </w:instrText>
            </w:r>
            <w:r>
              <w:fldChar w:fldCharType="separate"/>
            </w:r>
            <w:r>
              <w:rPr>
                <w:rFonts w:ascii="Marianne" w:hAnsi="Marianne" w:eastAsia="Marianne" w:cs="Marianne"/>
                <w:sz w:val="14"/>
              </w:rPr>
              <w:t xml:space="preserve">SSP3978614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"https://fiches-risques.brgm.fr/georisques/casias/SSP3978542" \t "_blank" </w:instrText>
            </w:r>
            <w:r>
              <w:fldChar w:fldCharType="separate"/>
            </w:r>
            <w:r>
              <w:rPr>
                <w:rFonts w:ascii="Marianne" w:hAnsi="Marianne" w:eastAsia="Marianne" w:cs="Marianne"/>
                <w:sz w:val="14"/>
              </w:rPr>
              <w:t xml:space="preserve">SSP3978542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"https://fiches-risques.brgm.fr/georisques/casias/SSP3978526" \t "_blank" </w:instrText>
            </w:r>
            <w:r>
              <w:fldChar w:fldCharType="separate"/>
            </w:r>
            <w:r>
              <w:rPr>
                <w:rFonts w:ascii="Marianne" w:hAnsi="Marianne" w:eastAsia="Marianne" w:cs="Marianne"/>
                <w:sz w:val="14"/>
              </w:rPr>
              <w:t xml:space="preserve">SSP3978526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 d'Agnelles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"https://fiches-risques.brgm.fr/georisques/casias/SSP3978132" \t "_blank" </w:instrText>
            </w:r>
            <w:r>
              <w:fldChar w:fldCharType="separate"/>
            </w:r>
            <w:r>
              <w:rPr>
                <w:rFonts w:ascii="Marianne" w:hAnsi="Marianne" w:eastAsia="Marianne" w:cs="Marianne"/>
                <w:sz w:val="14"/>
              </w:rPr>
              <w:t xml:space="preserve">SSP3978132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"https://fiches-risques.brgm.fr/georisques/casias/SSP3977875" \t "_blank" </w:instrText>
            </w:r>
            <w:r>
              <w:fldChar w:fldCharType="separate"/>
            </w:r>
            <w:r>
              <w:rPr>
                <w:rFonts w:ascii="Marianne" w:hAnsi="Marianne" w:eastAsia="Marianne" w:cs="Marianne"/>
                <w:sz w:val="14"/>
              </w:rPr>
              <w:t xml:space="preserve">SSP3977875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Production de corde  et boyau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"https://fiches-risques.brgm.fr/georisques/casias/SSP3977874" \t "_blank" </w:instrText>
            </w:r>
            <w:r>
              <w:fldChar w:fldCharType="separate"/>
            </w:r>
            <w:r>
              <w:rPr>
                <w:rFonts w:ascii="Marianne" w:hAnsi="Marianne" w:eastAsia="Marianne" w:cs="Marianne"/>
                <w:sz w:val="14"/>
              </w:rPr>
              <w:t xml:space="preserve">SSP3977874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"https://fiches-risques.brgm.fr/georisques/casias/SSP3977872" \t "_blank" </w:instrText>
            </w:r>
            <w:r>
              <w:fldChar w:fldCharType="separate"/>
            </w:r>
            <w:r>
              <w:rPr>
                <w:rFonts w:ascii="Marianne" w:hAnsi="Marianne" w:eastAsia="Marianne" w:cs="Marianne"/>
                <w:sz w:val="14"/>
              </w:rPr>
              <w:t xml:space="preserve">SSP3977872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"https://fiches-risques.brgm.fr/georisques/casias/SSP3977783" \t "_blank" </w:instrText>
            </w:r>
            <w:r>
              <w:fldChar w:fldCharType="separate"/>
            </w:r>
            <w:r>
              <w:rPr>
                <w:rFonts w:ascii="Marianne" w:hAnsi="Marianne" w:eastAsia="Marianne" w:cs="Marianne"/>
                <w:sz w:val="14"/>
              </w:rPr>
              <w:t xml:space="preserve">SSP3977783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public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