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66259" name="Picture">
</wp:docPr>
                  <a:graphic>
                    <a:graphicData uri="http://schemas.openxmlformats.org/drawingml/2006/picture">
                      <pic:pic>
                        <pic:nvPicPr>
                          <pic:cNvPr id="4922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150332" name="Picture">
</wp:docPr>
                  <a:graphic>
                    <a:graphicData uri="http://schemas.openxmlformats.org/drawingml/2006/picture">
                      <pic:pic>
                        <pic:nvPicPr>
                          <pic:cNvPr id="348150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61023" name="Picture">
</wp:docPr>
                        <a:graphic>
                          <a:graphicData uri="http://schemas.openxmlformats.org/drawingml/2006/picture">
                            <pic:pic>
                              <pic:nvPicPr>
                                <pic:cNvPr id="140161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01100 Arbent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28759" name="Picture">
</wp:docPr>
                  <a:graphic>
                    <a:graphicData uri="http://schemas.openxmlformats.org/drawingml/2006/picture">
                      <pic:pic>
                        <pic:nvPicPr>
                          <pic:cNvPr id="110728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5250" name="Picture">
</wp:docPr>
                  <a:graphic>
                    <a:graphicData uri="http://schemas.openxmlformats.org/drawingml/2006/picture">
                      <pic:pic>
                        <pic:nvPicPr>
                          <pic:cNvPr id="6785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02174" name="Picture">
</wp:docPr>
                  <a:graphic>
                    <a:graphicData uri="http://schemas.openxmlformats.org/drawingml/2006/picture">
                      <pic:pic>
                        <pic:nvPicPr>
                          <pic:cNvPr id="75380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02369" name="Picture">
</wp:docPr>
                  <a:graphic>
                    <a:graphicData uri="http://schemas.openxmlformats.org/drawingml/2006/picture">
                      <pic:pic>
                        <pic:nvPicPr>
                          <pic:cNvPr id="4933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33211" name="Picture">
</wp:docPr>
                  <a:graphic>
                    <a:graphicData uri="http://schemas.openxmlformats.org/drawingml/2006/picture">
                      <pic:pic>
                        <pic:nvPicPr>
                          <pic:cNvPr id="8079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5652" name="Picture">
</wp:docPr>
                        <a:graphic>
                          <a:graphicData uri="http://schemas.openxmlformats.org/drawingml/2006/picture">
                            <pic:pic>
                              <pic:nvPicPr>
                                <pic:cNvPr id="93255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17455" name="Picture">
</wp:docPr>
                        <a:graphic>
                          <a:graphicData uri="http://schemas.openxmlformats.org/drawingml/2006/picture">
                            <pic:pic>
                              <pic:nvPicPr>
                                <pic:cNvPr id="1402417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111488" name="Picture">
</wp:docPr>
                        <a:graphic>
                          <a:graphicData uri="http://schemas.openxmlformats.org/drawingml/2006/picture">
                            <pic:pic>
                              <pic:nvPicPr>
                                <pic:cNvPr id="261111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64461" name="Picture">
</wp:docPr>
                        <a:graphic>
                          <a:graphicData uri="http://schemas.openxmlformats.org/drawingml/2006/picture">
                            <pic:pic>
                              <pic:nvPicPr>
                                <pic:cNvPr id="253564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50949" name="Picture">
</wp:docPr>
                        <a:graphic>
                          <a:graphicData uri="http://schemas.openxmlformats.org/drawingml/2006/picture">
                            <pic:pic>
                              <pic:nvPicPr>
                                <pic:cNvPr id="1190750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85681" name="Picture">
</wp:docPr>
                        <a:graphic>
                          <a:graphicData uri="http://schemas.openxmlformats.org/drawingml/2006/picture">
                            <pic:pic>
                              <pic:nvPicPr>
                                <pic:cNvPr id="1692585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432876" name="Picture">
</wp:docPr>
                        <a:graphic>
                          <a:graphicData uri="http://schemas.openxmlformats.org/drawingml/2006/picture">
                            <pic:pic>
                              <pic:nvPicPr>
                                <pic:cNvPr id="2085432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21709" name="Picture">
</wp:docPr>
                        <a:graphic>
                          <a:graphicData uri="http://schemas.openxmlformats.org/drawingml/2006/picture">
                            <pic:pic>
                              <pic:nvPicPr>
                                <pic:cNvPr id="278221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51553" name="Picture">
</wp:docPr>
                        <a:graphic>
                          <a:graphicData uri="http://schemas.openxmlformats.org/drawingml/2006/picture">
                            <pic:pic>
                              <pic:nvPicPr>
                                <pic:cNvPr id="14671515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88982" name="Picture">
</wp:docPr>
                        <a:graphic>
                          <a:graphicData uri="http://schemas.openxmlformats.org/drawingml/2006/picture">
                            <pic:pic>
                              <pic:nvPicPr>
                                <pic:cNvPr id="585288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26484" name="Picture">
</wp:docPr>
                        <a:graphic>
                          <a:graphicData uri="http://schemas.openxmlformats.org/drawingml/2006/picture">
                            <pic:pic>
                              <pic:nvPicPr>
                                <pic:cNvPr id="960926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38308" name="Picture">
</wp:docPr>
                        <a:graphic>
                          <a:graphicData uri="http://schemas.openxmlformats.org/drawingml/2006/picture">
                            <pic:pic>
                              <pic:nvPicPr>
                                <pic:cNvPr id="1535538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95226" name="Picture">
</wp:docPr>
                        <a:graphic>
                          <a:graphicData uri="http://schemas.openxmlformats.org/drawingml/2006/picture">
                            <pic:pic>
                              <pic:nvPicPr>
                                <pic:cNvPr id="11870952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0896" name="Picture">
</wp:docPr>
                        <a:graphic>
                          <a:graphicData uri="http://schemas.openxmlformats.org/drawingml/2006/picture">
                            <pic:pic>
                              <pic:nvPicPr>
                                <pic:cNvPr id="85390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60429" name="Picture">
</wp:docPr>
                        <a:graphic>
                          <a:graphicData uri="http://schemas.openxmlformats.org/drawingml/2006/picture">
                            <pic:pic>
                              <pic:nvPicPr>
                                <pic:cNvPr id="21202604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62154" name="Picture">
</wp:docPr>
                        <a:graphic>
                          <a:graphicData uri="http://schemas.openxmlformats.org/drawingml/2006/picture">
                            <pic:pic>
                              <pic:nvPicPr>
                                <pic:cNvPr id="1228362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83779" name="Picture">
</wp:docPr>
                        <a:graphic>
                          <a:graphicData uri="http://schemas.openxmlformats.org/drawingml/2006/picture">
                            <pic:pic>
                              <pic:nvPicPr>
                                <pic:cNvPr id="1259483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25056" name="Picture">
</wp:docPr>
                        <a:graphic>
                          <a:graphicData uri="http://schemas.openxmlformats.org/drawingml/2006/picture">
                            <pic:pic>
                              <pic:nvPicPr>
                                <pic:cNvPr id="938425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93859" name="Picture">
</wp:docPr>
                        <a:graphic>
                          <a:graphicData uri="http://schemas.openxmlformats.org/drawingml/2006/picture">
                            <pic:pic>
                              <pic:nvPicPr>
                                <pic:cNvPr id="1227293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4765" name="Picture">
</wp:docPr>
                        <a:graphic>
                          <a:graphicData uri="http://schemas.openxmlformats.org/drawingml/2006/picture">
                            <pic:pic>
                              <pic:nvPicPr>
                                <pic:cNvPr id="197224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526550" name="Picture">
</wp:docPr>
                        <a:graphic>
                          <a:graphicData uri="http://schemas.openxmlformats.org/drawingml/2006/picture">
                            <pic:pic>
                              <pic:nvPicPr>
                                <pic:cNvPr id="9235265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45097" name="Picture">
</wp:docPr>
                        <a:graphic>
                          <a:graphicData uri="http://schemas.openxmlformats.org/drawingml/2006/picture">
                            <pic:pic>
                              <pic:nvPicPr>
                                <pic:cNvPr id="437645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62174" name="Picture">
</wp:docPr>
                        <a:graphic>
                          <a:graphicData uri="http://schemas.openxmlformats.org/drawingml/2006/picture">
                            <pic:pic>
                              <pic:nvPicPr>
                                <pic:cNvPr id="2056462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9288" name="Picture">
</wp:docPr>
                        <a:graphic>
                          <a:graphicData uri="http://schemas.openxmlformats.org/drawingml/2006/picture">
                            <pic:pic>
                              <pic:nvPicPr>
                                <pic:cNvPr id="1463792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81352" name="Picture">
</wp:docPr>
                  <a:graphic>
                    <a:graphicData uri="http://schemas.openxmlformats.org/drawingml/2006/picture">
                      <pic:pic>
                        <pic:nvPicPr>
                          <pic:cNvPr id="94698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91208" name="Picture">
</wp:docPr>
                  <a:graphic>
                    <a:graphicData uri="http://schemas.openxmlformats.org/drawingml/2006/picture">
                      <pic:pic>
                        <pic:nvPicPr>
                          <pic:cNvPr id="36719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92433" name="Picture">
</wp:docPr>
                  <a:graphic>
                    <a:graphicData uri="http://schemas.openxmlformats.org/drawingml/2006/picture">
                      <pic:pic>
                        <pic:nvPicPr>
                          <pic:cNvPr id="119769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3079" name="Picture">
</wp:docPr>
                  <a:graphic>
                    <a:graphicData uri="http://schemas.openxmlformats.org/drawingml/2006/picture">
                      <pic:pic>
                        <pic:nvPicPr>
                          <pic:cNvPr id="4813307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82570" name="Picture">
</wp:docPr>
                  <a:graphic>
                    <a:graphicData uri="http://schemas.openxmlformats.org/drawingml/2006/picture">
                      <pic:pic>
                        <pic:nvPicPr>
                          <pic:cNvPr id="1805082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559662" name="Picture">
</wp:docPr>
                  <a:graphic>
                    <a:graphicData uri="http://schemas.openxmlformats.org/drawingml/2006/picture">
                      <pic:pic>
                        <pic:nvPicPr>
                          <pic:cNvPr id="52555966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709988" name="Picture">
</wp:docPr>
                        <a:graphic>
                          <a:graphicData uri="http://schemas.openxmlformats.org/drawingml/2006/picture">
                            <pic:pic>
                              <pic:nvPicPr>
                                <pic:cNvPr id="419709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83707" name="Picture">
</wp:docPr>
                  <a:graphic>
                    <a:graphicData uri="http://schemas.openxmlformats.org/drawingml/2006/picture">
                      <pic:pic>
                        <pic:nvPicPr>
                          <pic:cNvPr id="78278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93492" name="Picture">
</wp:docPr>
                  <a:graphic>
                    <a:graphicData uri="http://schemas.openxmlformats.org/drawingml/2006/picture">
                      <pic:pic>
                        <pic:nvPicPr>
                          <pic:cNvPr id="26579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64750" name="Picture">
</wp:docPr>
                  <a:graphic>
                    <a:graphicData uri="http://schemas.openxmlformats.org/drawingml/2006/picture">
                      <pic:pic>
                        <pic:nvPicPr>
                          <pic:cNvPr id="87726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516518" name="Picture">
</wp:docPr>
                  <a:graphic>
                    <a:graphicData uri="http://schemas.openxmlformats.org/drawingml/2006/picture">
                      <pic:pic>
                        <pic:nvPicPr>
                          <pic:cNvPr id="3225165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43822" name="Picture">
</wp:docPr>
                  <a:graphic>
                    <a:graphicData uri="http://schemas.openxmlformats.org/drawingml/2006/picture">
                      <pic:pic>
                        <pic:nvPicPr>
                          <pic:cNvPr id="1669643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306639" name="Picture">
</wp:docPr>
                  <a:graphic>
                    <a:graphicData uri="http://schemas.openxmlformats.org/drawingml/2006/picture">
                      <pic:pic>
                        <pic:nvPicPr>
                          <pic:cNvPr id="15293066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12453" name="Picture">
</wp:docPr>
                        <a:graphic>
                          <a:graphicData uri="http://schemas.openxmlformats.org/drawingml/2006/picture">
                            <pic:pic>
                              <pic:nvPicPr>
                                <pic:cNvPr id="2030012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89479" name="Picture">
</wp:docPr>
                  <a:graphic>
                    <a:graphicData uri="http://schemas.openxmlformats.org/drawingml/2006/picture">
                      <pic:pic>
                        <pic:nvPicPr>
                          <pic:cNvPr id="58848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25170" name="Picture">
</wp:docPr>
                  <a:graphic>
                    <a:graphicData uri="http://schemas.openxmlformats.org/drawingml/2006/picture">
                      <pic:pic>
                        <pic:nvPicPr>
                          <pic:cNvPr id="205992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80463" name="Picture">
</wp:docPr>
                  <a:graphic>
                    <a:graphicData uri="http://schemas.openxmlformats.org/drawingml/2006/picture">
                      <pic:pic>
                        <pic:nvPicPr>
                          <pic:cNvPr id="212218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24995" name="Picture">
</wp:docPr>
                  <a:graphic>
                    <a:graphicData uri="http://schemas.openxmlformats.org/drawingml/2006/picture">
                      <pic:pic>
                        <pic:nvPicPr>
                          <pic:cNvPr id="15637249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93389" name="Picture">
</wp:docPr>
                  <a:graphic>
                    <a:graphicData uri="http://schemas.openxmlformats.org/drawingml/2006/picture">
                      <pic:pic>
                        <pic:nvPicPr>
                          <pic:cNvPr id="2070693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965513" name="Picture">
</wp:docPr>
                  <a:graphic>
                    <a:graphicData uri="http://schemas.openxmlformats.org/drawingml/2006/picture">
                      <pic:pic>
                        <pic:nvPicPr>
                          <pic:cNvPr id="14999655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02048" name="Picture">
</wp:docPr>
                        <a:graphic>
                          <a:graphicData uri="http://schemas.openxmlformats.org/drawingml/2006/picture">
                            <pic:pic>
                              <pic:nvPicPr>
                                <pic:cNvPr id="1569402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21893" name="Picture">
</wp:docPr>
                        <a:graphic>
                          <a:graphicData uri="http://schemas.openxmlformats.org/drawingml/2006/picture">
                            <pic:pic>
                              <pic:nvPicPr>
                                <pic:cNvPr id="232121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9651" name="Picture">
</wp:docPr>
                  <a:graphic>
                    <a:graphicData uri="http://schemas.openxmlformats.org/drawingml/2006/picture">
                      <pic:pic>
                        <pic:nvPicPr>
                          <pic:cNvPr id="16332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93710" name="Picture">
</wp:docPr>
                  <a:graphic>
                    <a:graphicData uri="http://schemas.openxmlformats.org/drawingml/2006/picture">
                      <pic:pic>
                        <pic:nvPicPr>
                          <pic:cNvPr id="172899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8090" name="Picture">
</wp:docPr>
                  <a:graphic>
                    <a:graphicData uri="http://schemas.openxmlformats.org/drawingml/2006/picture">
                      <pic:pic>
                        <pic:nvPicPr>
                          <pic:cNvPr id="11449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053021" name="Picture">
</wp:docPr>
                  <a:graphic>
                    <a:graphicData uri="http://schemas.openxmlformats.org/drawingml/2006/picture">
                      <pic:pic>
                        <pic:nvPicPr>
                          <pic:cNvPr id="125205302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12034" name="Picture">
</wp:docPr>
                  <a:graphic>
                    <a:graphicData uri="http://schemas.openxmlformats.org/drawingml/2006/picture">
                      <pic:pic>
                        <pic:nvPicPr>
                          <pic:cNvPr id="1851412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087547" name="Picture">
</wp:docPr>
                  <a:graphic>
                    <a:graphicData uri="http://schemas.openxmlformats.org/drawingml/2006/picture">
                      <pic:pic>
                        <pic:nvPicPr>
                          <pic:cNvPr id="101608754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20230" name="Picture">
</wp:docPr>
                        <a:graphic>
                          <a:graphicData uri="http://schemas.openxmlformats.org/drawingml/2006/picture">
                            <pic:pic>
                              <pic:nvPicPr>
                                <pic:cNvPr id="44772023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62719" name="Picture">
</wp:docPr>
                  <a:graphic>
                    <a:graphicData uri="http://schemas.openxmlformats.org/drawingml/2006/picture">
                      <pic:pic>
                        <pic:nvPicPr>
                          <pic:cNvPr id="141126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8090" name="Picture">
</wp:docPr>
                  <a:graphic>
                    <a:graphicData uri="http://schemas.openxmlformats.org/drawingml/2006/picture">
                      <pic:pic>
                        <pic:nvPicPr>
                          <pic:cNvPr id="8489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24982" name="Picture">
</wp:docPr>
                  <a:graphic>
                    <a:graphicData uri="http://schemas.openxmlformats.org/drawingml/2006/picture">
                      <pic:pic>
                        <pic:nvPicPr>
                          <pic:cNvPr id="165452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73800" name="Picture">
</wp:docPr>
                  <a:graphic>
                    <a:graphicData uri="http://schemas.openxmlformats.org/drawingml/2006/picture">
                      <pic:pic>
                        <pic:nvPicPr>
                          <pic:cNvPr id="82427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84647" name="Picture">
</wp:docPr>
                  <a:graphic>
                    <a:graphicData uri="http://schemas.openxmlformats.org/drawingml/2006/picture">
                      <pic:pic>
                        <pic:nvPicPr>
                          <pic:cNvPr id="133128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14630" name="Picture">
</wp:docPr>
                  <a:graphic>
                    <a:graphicData uri="http://schemas.openxmlformats.org/drawingml/2006/picture">
                      <pic:pic>
                        <pic:nvPicPr>
                          <pic:cNvPr id="157211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32182" name="Picture">
</wp:docPr>
                  <a:graphic>
                    <a:graphicData uri="http://schemas.openxmlformats.org/drawingml/2006/picture">
                      <pic:pic>
                        <pic:nvPicPr>
                          <pic:cNvPr id="154373218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20283" name="Picture">
</wp:docPr>
                  <a:graphic>
                    <a:graphicData uri="http://schemas.openxmlformats.org/drawingml/2006/picture">
                      <pic:pic>
                        <pic:nvPicPr>
                          <pic:cNvPr id="11014202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783240" name="Picture">
</wp:docPr>
                  <a:graphic>
                    <a:graphicData uri="http://schemas.openxmlformats.org/drawingml/2006/picture">
                      <pic:pic>
                        <pic:nvPicPr>
                          <pic:cNvPr id="39778324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46483" name="Picture">
</wp:docPr>
                        <a:graphic>
                          <a:graphicData uri="http://schemas.openxmlformats.org/drawingml/2006/picture">
                            <pic:pic>
                              <pic:nvPicPr>
                                <pic:cNvPr id="5314464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64996" name="Picture">
</wp:docPr>
                  <a:graphic>
                    <a:graphicData uri="http://schemas.openxmlformats.org/drawingml/2006/picture">
                      <pic:pic>
                        <pic:nvPicPr>
                          <pic:cNvPr id="20177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39244" name="Picture">
</wp:docPr>
                  <a:graphic>
                    <a:graphicData uri="http://schemas.openxmlformats.org/drawingml/2006/picture">
                      <pic:pic>
                        <pic:nvPicPr>
                          <pic:cNvPr id="88703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34438" name="Picture">
</wp:docPr>
                  <a:graphic>
                    <a:graphicData uri="http://schemas.openxmlformats.org/drawingml/2006/picture">
                      <pic:pic>
                        <pic:nvPicPr>
                          <pic:cNvPr id="111273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80468" name="Picture">
</wp:docPr>
                  <a:graphic>
                    <a:graphicData uri="http://schemas.openxmlformats.org/drawingml/2006/picture">
                      <pic:pic>
                        <pic:nvPicPr>
                          <pic:cNvPr id="1631980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90179" name="Picture">
</wp:docPr>
                  <a:graphic>
                    <a:graphicData uri="http://schemas.openxmlformats.org/drawingml/2006/picture">
                      <pic:pic>
                        <pic:nvPicPr>
                          <pic:cNvPr id="1621290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854162" name="Picture">
</wp:docPr>
                  <a:graphic>
                    <a:graphicData uri="http://schemas.openxmlformats.org/drawingml/2006/picture">
                      <pic:pic>
                        <pic:nvPicPr>
                          <pic:cNvPr id="11008541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99739" name="Picture">
</wp:docPr>
                        <a:graphic>
                          <a:graphicData uri="http://schemas.openxmlformats.org/drawingml/2006/picture">
                            <pic:pic>
                              <pic:nvPicPr>
                                <pic:cNvPr id="1940499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23615" name="Picture">
</wp:docPr>
                  <a:graphic>
                    <a:graphicData uri="http://schemas.openxmlformats.org/drawingml/2006/picture">
                      <pic:pic>
                        <pic:nvPicPr>
                          <pic:cNvPr id="160252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89906" name="Picture">
</wp:docPr>
                  <a:graphic>
                    <a:graphicData uri="http://schemas.openxmlformats.org/drawingml/2006/picture">
                      <pic:pic>
                        <pic:nvPicPr>
                          <pic:cNvPr id="49838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59588" name="Picture">
</wp:docPr>
                  <a:graphic>
                    <a:graphicData uri="http://schemas.openxmlformats.org/drawingml/2006/picture">
                      <pic:pic>
                        <pic:nvPicPr>
                          <pic:cNvPr id="119545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44244" name="Picture">
</wp:docPr>
                  <a:graphic>
                    <a:graphicData uri="http://schemas.openxmlformats.org/drawingml/2006/picture">
                      <pic:pic>
                        <pic:nvPicPr>
                          <pic:cNvPr id="20471442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09685" name="Picture">
</wp:docPr>
                  <a:graphic>
                    <a:graphicData uri="http://schemas.openxmlformats.org/drawingml/2006/picture">
                      <pic:pic>
                        <pic:nvPicPr>
                          <pic:cNvPr id="696709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9354163" name="Picture">
</wp:docPr>
                  <a:graphic>
                    <a:graphicData uri="http://schemas.openxmlformats.org/drawingml/2006/picture">
                      <pic:pic>
                        <pic:nvPicPr>
                          <pic:cNvPr id="15893541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62539" name="Picture">
</wp:docPr>
                  <a:graphic>
                    <a:graphicData uri="http://schemas.openxmlformats.org/drawingml/2006/picture">
                      <pic:pic>
                        <pic:nvPicPr>
                          <pic:cNvPr id="108546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4534" name="Picture">
</wp:docPr>
                  <a:graphic>
                    <a:graphicData uri="http://schemas.openxmlformats.org/drawingml/2006/picture">
                      <pic:pic>
                        <pic:nvPicPr>
                          <pic:cNvPr id="9194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91571" name="Picture">
</wp:docPr>
                  <a:graphic>
                    <a:graphicData uri="http://schemas.openxmlformats.org/drawingml/2006/picture">
                      <pic:pic>
                        <pic:nvPicPr>
                          <pic:cNvPr id="211319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93112" name="Picture">
</wp:docPr>
                  <a:graphic>
                    <a:graphicData uri="http://schemas.openxmlformats.org/drawingml/2006/picture">
                      <pic:pic>
                        <pic:nvPicPr>
                          <pic:cNvPr id="4541931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26456" name="Picture">
</wp:docPr>
                  <a:graphic>
                    <a:graphicData uri="http://schemas.openxmlformats.org/drawingml/2006/picture">
                      <pic:pic>
                        <pic:nvPicPr>
                          <pic:cNvPr id="12656264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189688" name="Picture">
</wp:docPr>
                  <a:graphic>
                    <a:graphicData uri="http://schemas.openxmlformats.org/drawingml/2006/picture">
                      <pic:pic>
                        <pic:nvPicPr>
                          <pic:cNvPr id="4861896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86" name="Picture">
</wp:docPr>
                  <a:graphic>
                    <a:graphicData uri="http://schemas.openxmlformats.org/drawingml/2006/picture">
                      <pic:pic>
                        <pic:nvPicPr>
                          <pic:cNvPr id="165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99090" name="Picture">
</wp:docPr>
                  <a:graphic>
                    <a:graphicData uri="http://schemas.openxmlformats.org/drawingml/2006/picture">
                      <pic:pic>
                        <pic:nvPicPr>
                          <pic:cNvPr id="50779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39961" name="Picture">
</wp:docPr>
                  <a:graphic>
                    <a:graphicData uri="http://schemas.openxmlformats.org/drawingml/2006/picture">
                      <pic:pic>
                        <pic:nvPicPr>
                          <pic:cNvPr id="117103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"https://fiches-risques.brgm.fr/georisques/cavite/RHAAA0000319" \t "_self" </w:instrText>
            </w:r>
            <w:r>
              <w:fldChar w:fldCharType="separate"/>
            </w:r>
            <w:r>
              <w:rPr>
                <w:rFonts w:ascii="Marianne" w:hAnsi="Marianne" w:eastAsia="Marianne" w:cs="Marianne"/>
                <w:sz w:val="14"/>
              </w:rPr>
              <w:t xml:space="preserve">RHAAA0000319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d'Arbent ou Fontaine de Cro ou Au Crau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"https://fiches-risques.brgm.fr/georisques/cavite/RHAAA0000554" \t "_self" </w:instrText>
            </w:r>
            <w:r>
              <w:fldChar w:fldCharType="separate"/>
            </w:r>
            <w:r>
              <w:rPr>
                <w:rFonts w:ascii="Marianne" w:hAnsi="Marianne" w:eastAsia="Marianne" w:cs="Marianne"/>
                <w:sz w:val="14"/>
              </w:rPr>
              <w:t xml:space="preserve">RHAAA0000554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d'Arbent ou des Rippes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"https://fiches-risques.brgm.fr/georisques/cavite/RHAAA0000855" \t "_self" </w:instrText>
            </w:r>
            <w:r>
              <w:fldChar w:fldCharType="separate"/>
            </w:r>
            <w:r>
              <w:rPr>
                <w:rFonts w:ascii="Marianne" w:hAnsi="Marianne" w:eastAsia="Marianne" w:cs="Marianne"/>
                <w:sz w:val="14"/>
              </w:rPr>
              <w:t xml:space="preserve">RHAAA0000855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Cul de Lary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"https://fiches-risques.brgm.fr/georisques/cavite/RHAAA0001347" \t "_self" </w:instrText>
            </w:r>
            <w:r>
              <w:fldChar w:fldCharType="separate"/>
            </w:r>
            <w:r>
              <w:rPr>
                <w:rFonts w:ascii="Marianne" w:hAnsi="Marianne" w:eastAsia="Marianne" w:cs="Marianne"/>
                <w:sz w:val="14"/>
              </w:rPr>
              <w:t xml:space="preserve">RHAAA0001347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"https://fiches-risques.brgm.fr/georisques/cavite/RHAAA0001458" \t "_self" </w:instrText>
            </w:r>
            <w:r>
              <w:fldChar w:fldCharType="separate"/>
            </w:r>
            <w:r>
              <w:rPr>
                <w:rFonts w:ascii="Marianne" w:hAnsi="Marianne" w:eastAsia="Marianne" w:cs="Marianne"/>
                <w:sz w:val="14"/>
              </w:rPr>
              <w:t xml:space="preserve">RHAAA0001458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Bèches ou gr. de la Carrière ou gr. à Bethaz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"https://fiches-risques.brgm.fr/georisques/cavite/RHAAA0001652" \t "_self" </w:instrText>
            </w:r>
            <w:r>
              <w:fldChar w:fldCharType="separate"/>
            </w:r>
            <w:r>
              <w:rPr>
                <w:rFonts w:ascii="Marianne" w:hAnsi="Marianne" w:eastAsia="Marianne" w:cs="Marianne"/>
                <w:sz w:val="14"/>
              </w:rPr>
              <w:t xml:space="preserve">RHAAA0001652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Cul de Lary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"https://fiches-risques.brgm.fr/georisques/cavite/RHAAA0001694" \t "_self" </w:instrText>
            </w:r>
            <w:r>
              <w:fldChar w:fldCharType="separate"/>
            </w:r>
            <w:r>
              <w:rPr>
                <w:rFonts w:ascii="Marianne" w:hAnsi="Marianne" w:eastAsia="Marianne" w:cs="Marianne"/>
                <w:sz w:val="14"/>
              </w:rPr>
              <w:t xml:space="preserve">RHAAA0001694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 de 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"https://fiches-risques.brgm.fr/georisques/cavite/RHAAA0002265" \t "_self" </w:instrText>
            </w:r>
            <w:r>
              <w:fldChar w:fldCharType="separate"/>
            </w:r>
            <w:r>
              <w:rPr>
                <w:rFonts w:ascii="Marianne" w:hAnsi="Marianne" w:eastAsia="Marianne" w:cs="Marianne"/>
                <w:sz w:val="14"/>
              </w:rPr>
              <w:t xml:space="preserve">RHAAA0002265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Bouche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66399" name="Picture">
</wp:docPr>
                  <a:graphic>
                    <a:graphicData uri="http://schemas.openxmlformats.org/drawingml/2006/picture">
                      <pic:pic>
                        <pic:nvPicPr>
                          <pic:cNvPr id="34936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78182" name="Picture">
</wp:docPr>
                  <a:graphic>
                    <a:graphicData uri="http://schemas.openxmlformats.org/drawingml/2006/picture">
                      <pic:pic>
                        <pic:nvPicPr>
                          <pic:cNvPr id="142187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40952" name="Picture">
</wp:docPr>
                  <a:graphic>
                    <a:graphicData uri="http://schemas.openxmlformats.org/drawingml/2006/picture">
                      <pic:pic>
                        <pic:nvPicPr>
                          <pic:cNvPr id="100674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"https://fiches-risques.brgm.fr/georisques/infosols/instruction/SSP001117101" \t "_blank" </w:instrText>
            </w:r>
            <w:r>
              <w:fldChar w:fldCharType="separate"/>
            </w:r>
            <w:r>
              <w:rPr>
                <w:rFonts w:ascii="Marianne" w:hAnsi="Marianne" w:eastAsia="Marianne" w:cs="Marianne"/>
                <w:sz w:val="14"/>
              </w:rPr>
              <w:t xml:space="preserve">SSP001117101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"https://fiches-risques.brgm.fr/georisques/infosols/instruction/SSP001133401" \t "_blank" </w:instrText>
            </w:r>
            <w:r>
              <w:fldChar w:fldCharType="separate"/>
            </w:r>
            <w:r>
              <w:rPr>
                <w:rFonts w:ascii="Marianne" w:hAnsi="Marianne" w:eastAsia="Marianne" w:cs="Marianne"/>
                <w:sz w:val="14"/>
              </w:rPr>
              <w:t xml:space="preserve">SSP001133401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Thévenin &amp; Ducrot Distribution (ex-SHELL)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"https://fiches-risques.brgm.fr/georisques/infosols/instruction/SSP001226301" \t "_blank" </w:instrText>
            </w:r>
            <w:r>
              <w:fldChar w:fldCharType="separate"/>
            </w:r>
            <w:r>
              <w:rPr>
                <w:rFonts w:ascii="Marianne" w:hAnsi="Marianne" w:eastAsia="Marianne" w:cs="Marianne"/>
                <w:sz w:val="14"/>
              </w:rPr>
              <w:t xml:space="preserve">SSP001226301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VERNICOLOR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5344" name="Picture">
</wp:docPr>
                  <a:graphic>
                    <a:graphicData uri="http://schemas.openxmlformats.org/drawingml/2006/picture">
                      <pic:pic>
                        <pic:nvPicPr>
                          <pic:cNvPr id="4042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73474" name="Picture">
</wp:docPr>
                  <a:graphic>
                    <a:graphicData uri="http://schemas.openxmlformats.org/drawingml/2006/picture">
                      <pic:pic>
                        <pic:nvPicPr>
                          <pic:cNvPr id="11693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32790" name="Picture">
</wp:docPr>
                  <a:graphic>
                    <a:graphicData uri="http://schemas.openxmlformats.org/drawingml/2006/picture">
                      <pic:pic>
                        <pic:nvPicPr>
                          <pic:cNvPr id="99333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"https://fiches-risques.brgm.fr/georisques/casias/SSP4267473" \t "_blank" </w:instrText>
            </w:r>
            <w:r>
              <w:fldChar w:fldCharType="separate"/>
            </w:r>
            <w:r>
              <w:rPr>
                <w:rFonts w:ascii="Marianne" w:hAnsi="Marianne" w:eastAsia="Marianne" w:cs="Marianne"/>
                <w:sz w:val="14"/>
              </w:rPr>
              <w:t xml:space="preserve">SSP4267473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CASINO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"https://fiches-risques.brgm.fr/georisques/casias/SSP4041104" \t "_blank" </w:instrText>
            </w:r>
            <w:r>
              <w:fldChar w:fldCharType="separate"/>
            </w:r>
            <w:r>
              <w:rPr>
                <w:rFonts w:ascii="Marianne" w:hAnsi="Marianne" w:eastAsia="Marianne" w:cs="Marianne"/>
                <w:sz w:val="14"/>
              </w:rPr>
              <w:t xml:space="preserve">SSP4041104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"https://fiches-risques.brgm.fr/georisques/casias/SSP4041102" \t "_blank" </w:instrText>
            </w:r>
            <w:r>
              <w:fldChar w:fldCharType="separate"/>
            </w:r>
            <w:r>
              <w:rPr>
                <w:rFonts w:ascii="Marianne" w:hAnsi="Marianne" w:eastAsia="Marianne" w:cs="Marianne"/>
                <w:sz w:val="14"/>
              </w:rPr>
              <w:t xml:space="preserve">SSP4041102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"https://fiches-risques.brgm.fr/georisques/casias/SSP4040565" \t "_blank" </w:instrText>
            </w:r>
            <w:r>
              <w:fldChar w:fldCharType="separate"/>
            </w:r>
            <w:r>
              <w:rPr>
                <w:rFonts w:ascii="Marianne" w:hAnsi="Marianne" w:eastAsia="Marianne" w:cs="Marianne"/>
                <w:sz w:val="14"/>
              </w:rPr>
              <w:t xml:space="preserve">SSP4040565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"https://fiches-risques.brgm.fr/georisques/casias/SSP4040557" \t "_blank" </w:instrText>
            </w:r>
            <w:r>
              <w:fldChar w:fldCharType="separate"/>
            </w:r>
            <w:r>
              <w:rPr>
                <w:rFonts w:ascii="Marianne" w:hAnsi="Marianne" w:eastAsia="Marianne" w:cs="Marianne"/>
                <w:sz w:val="14"/>
              </w:rPr>
              <w:t xml:space="preserve">SSP4040557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"https://fiches-risques.brgm.fr/georisques/casias/SSP4040333" \t "_blank" </w:instrText>
            </w:r>
            <w:r>
              <w:fldChar w:fldCharType="separate"/>
            </w:r>
            <w:r>
              <w:rPr>
                <w:rFonts w:ascii="Marianne" w:hAnsi="Marianne" w:eastAsia="Marianne" w:cs="Marianne"/>
                <w:sz w:val="14"/>
              </w:rPr>
              <w:t xml:space="preserve">SSP4040333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"https://fiches-risques.brgm.fr/georisques/casias/SSP4040332" \t "_blank" </w:instrText>
            </w:r>
            <w:r>
              <w:fldChar w:fldCharType="separate"/>
            </w:r>
            <w:r>
              <w:rPr>
                <w:rFonts w:ascii="Marianne" w:hAnsi="Marianne" w:eastAsia="Marianne" w:cs="Marianne"/>
                <w:sz w:val="14"/>
              </w:rPr>
              <w:t xml:space="preserve">SSP4040332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"https://fiches-risques.brgm.fr/georisques/casias/SSP4040318" \t "_blank" </w:instrText>
            </w:r>
            <w:r>
              <w:fldChar w:fldCharType="separate"/>
            </w:r>
            <w:r>
              <w:rPr>
                <w:rFonts w:ascii="Marianne" w:hAnsi="Marianne" w:eastAsia="Marianne" w:cs="Marianne"/>
                <w:sz w:val="14"/>
              </w:rPr>
              <w:t xml:space="preserve">SSP4040318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Décoration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"https://fiches-risques.brgm.fr/georisques/casias/SSP4040317" \t "_blank" </w:instrText>
            </w:r>
            <w:r>
              <w:fldChar w:fldCharType="separate"/>
            </w:r>
            <w:r>
              <w:rPr>
                <w:rFonts w:ascii="Marianne" w:hAnsi="Marianne" w:eastAsia="Marianne" w:cs="Marianne"/>
                <w:sz w:val="14"/>
              </w:rPr>
              <w:t xml:space="preserve">SSP4040317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façonnage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"https://fiches-risques.brgm.fr/georisques/casias/SSP4040316" \t "_blank" </w:instrText>
            </w:r>
            <w:r>
              <w:fldChar w:fldCharType="separate"/>
            </w:r>
            <w:r>
              <w:rPr>
                <w:rFonts w:ascii="Marianne" w:hAnsi="Marianne" w:eastAsia="Marianne" w:cs="Marianne"/>
                <w:sz w:val="14"/>
              </w:rPr>
              <w:t xml:space="preserve">SSP4040316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Façonnage d'objets en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"https://fiches-risques.brgm.fr/georisques/casias/SSP4040315" \t "_blank" </w:instrText>
            </w:r>
            <w:r>
              <w:fldChar w:fldCharType="separate"/>
            </w:r>
            <w:r>
              <w:rPr>
                <w:rFonts w:ascii="Marianne" w:hAnsi="Marianne" w:eastAsia="Marianne" w:cs="Marianne"/>
                <w:sz w:val="14"/>
              </w:rPr>
              <w:t xml:space="preserve">SSP4040315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"https://fiches-risques.brgm.fr/georisques/casias/SSP4040314" \t "_blank" </w:instrText>
            </w:r>
            <w:r>
              <w:fldChar w:fldCharType="separate"/>
            </w:r>
            <w:r>
              <w:rPr>
                <w:rFonts w:ascii="Marianne" w:hAnsi="Marianne" w:eastAsia="Marianne" w:cs="Marianne"/>
                <w:sz w:val="14"/>
              </w:rPr>
              <w:t xml:space="preserve">SSP4040314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vernis, peintures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"https://fiches-risques.brgm.fr/georisques/casias/SSP4040313" \t "_blank" </w:instrText>
            </w:r>
            <w:r>
              <w:fldChar w:fldCharType="separate"/>
            </w:r>
            <w:r>
              <w:rPr>
                <w:rFonts w:ascii="Marianne" w:hAnsi="Marianne" w:eastAsia="Marianne" w:cs="Marianne"/>
                <w:sz w:val="14"/>
              </w:rPr>
              <w:t xml:space="preserve">SSP4040313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"https://fiches-risques.brgm.fr/georisques/casias/SSP4040312" \t "_blank" </w:instrText>
            </w:r>
            <w:r>
              <w:fldChar w:fldCharType="separate"/>
            </w:r>
            <w:r>
              <w:rPr>
                <w:rFonts w:ascii="Marianne" w:hAnsi="Marianne" w:eastAsia="Marianne" w:cs="Marianne"/>
                <w:sz w:val="14"/>
              </w:rPr>
              <w:t xml:space="preserve">SSP4040312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"https://fiches-risques.brgm.fr/georisques/casias/SSP4040311" \t "_blank" </w:instrText>
            </w:r>
            <w:r>
              <w:fldChar w:fldCharType="separate"/>
            </w:r>
            <w:r>
              <w:rPr>
                <w:rFonts w:ascii="Marianne" w:hAnsi="Marianne" w:eastAsia="Marianne" w:cs="Marianne"/>
                <w:sz w:val="14"/>
              </w:rPr>
              <w:t xml:space="preserve">SSP4040311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"https://fiches-risques.brgm.fr/georisques/casias/SSP4040310" \t "_blank" </w:instrText>
            </w:r>
            <w:r>
              <w:fldChar w:fldCharType="separate"/>
            </w:r>
            <w:r>
              <w:rPr>
                <w:rFonts w:ascii="Marianne" w:hAnsi="Marianne" w:eastAsia="Marianne" w:cs="Marianne"/>
                <w:sz w:val="14"/>
              </w:rPr>
              <w:t xml:space="preserve">SSP4040310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"https://fiches-risques.brgm.fr/georisques/casias/SSP4040309" \t "_blank" </w:instrText>
            </w:r>
            <w:r>
              <w:fldChar w:fldCharType="separate"/>
            </w:r>
            <w:r>
              <w:rPr>
                <w:rFonts w:ascii="Marianne" w:hAnsi="Marianne" w:eastAsia="Marianne" w:cs="Marianne"/>
                <w:sz w:val="14"/>
              </w:rPr>
              <w:t xml:space="preserve">SSP4040309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"https://fiches-risques.brgm.fr/georisques/casias/SSP4040308" \t "_blank" </w:instrText>
            </w:r>
            <w:r>
              <w:fldChar w:fldCharType="separate"/>
            </w:r>
            <w:r>
              <w:rPr>
                <w:rFonts w:ascii="Marianne" w:hAnsi="Marianne" w:eastAsia="Marianne" w:cs="Marianne"/>
                <w:sz w:val="14"/>
              </w:rPr>
              <w:t xml:space="preserve">SSP4040308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"https://fiches-risques.brgm.fr/georisques/casias/SSP4040307" \t "_blank" </w:instrText>
            </w:r>
            <w:r>
              <w:fldChar w:fldCharType="separate"/>
            </w:r>
            <w:r>
              <w:rPr>
                <w:rFonts w:ascii="Marianne" w:hAnsi="Marianne" w:eastAsia="Marianne" w:cs="Marianne"/>
                <w:sz w:val="14"/>
              </w:rPr>
              <w:t xml:space="preserve">SSP4040307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traitement des métaux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"https://fiches-risques.brgm.fr/georisques/casias/SSP4040306" \t "_blank" </w:instrText>
            </w:r>
            <w:r>
              <w:fldChar w:fldCharType="separate"/>
            </w:r>
            <w:r>
              <w:rPr>
                <w:rFonts w:ascii="Marianne" w:hAnsi="Marianne" w:eastAsia="Marianne" w:cs="Marianne"/>
                <w:sz w:val="14"/>
              </w:rPr>
              <w:t xml:space="preserve">SSP4040306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"https://fiches-risques.brgm.fr/georisques/casias/SSP4040305" \t "_blank" </w:instrText>
            </w:r>
            <w:r>
              <w:fldChar w:fldCharType="separate"/>
            </w:r>
            <w:r>
              <w:rPr>
                <w:rFonts w:ascii="Marianne" w:hAnsi="Marianne" w:eastAsia="Marianne" w:cs="Marianne"/>
                <w:sz w:val="14"/>
              </w:rPr>
              <w:t xml:space="preserve">SSP4040305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avec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"https://fiches-risques.brgm.fr/georisques/casias/SSP4040095" \t "_blank" </w:instrText>
            </w:r>
            <w:r>
              <w:fldChar w:fldCharType="separate"/>
            </w:r>
            <w:r>
              <w:rPr>
                <w:rFonts w:ascii="Marianne" w:hAnsi="Marianne" w:eastAsia="Marianne" w:cs="Marianne"/>
                <w:sz w:val="14"/>
              </w:rPr>
              <w:t xml:space="preserve">SSP4040095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Emballages plastiques parfumerie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"https://fiches-risques.brgm.fr/georisques/casias/SSP4039784" \t "_blank" </w:instrText>
            </w:r>
            <w:r>
              <w:fldChar w:fldCharType="separate"/>
            </w:r>
            <w:r>
              <w:rPr>
                <w:rFonts w:ascii="Marianne" w:hAnsi="Marianne" w:eastAsia="Marianne" w:cs="Marianne"/>
                <w:sz w:val="14"/>
              </w:rPr>
              <w:t xml:space="preserve">SSP4039784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d'articles en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"https://fiches-risques.brgm.fr/georisques/casias/SSP4039782" \t "_blank" </w:instrText>
            </w:r>
            <w:r>
              <w:fldChar w:fldCharType="separate"/>
            </w:r>
            <w:r>
              <w:rPr>
                <w:rFonts w:ascii="Marianne" w:hAnsi="Marianne" w:eastAsia="Marianne" w:cs="Marianne"/>
                <w:sz w:val="14"/>
              </w:rPr>
              <w:t xml:space="preserve">SSP4039782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Façonnage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"https://fiches-risques.brgm.fr/georisques/casias/SSP4039781" \t "_blank" </w:instrText>
            </w:r>
            <w:r>
              <w:fldChar w:fldCharType="separate"/>
            </w:r>
            <w:r>
              <w:rPr>
                <w:rFonts w:ascii="Marianne" w:hAnsi="Marianne" w:eastAsia="Marianne" w:cs="Marianne"/>
                <w:sz w:val="14"/>
              </w:rPr>
              <w:t xml:space="preserve">SSP4039781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coloration et de vernissage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"https://fiches-risques.brgm.fr/georisques/casias/SSP4039780" \t "_blank" </w:instrText>
            </w:r>
            <w:r>
              <w:fldChar w:fldCharType="separate"/>
            </w:r>
            <w:r>
              <w:rPr>
                <w:rFonts w:ascii="Marianne" w:hAnsi="Marianne" w:eastAsia="Marianne" w:cs="Marianne"/>
                <w:sz w:val="14"/>
              </w:rPr>
              <w:t xml:space="preserve">SSP4039780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"https://fiches-risques.brgm.fr/georisques/casias/SSP4039779" \t "_blank" </w:instrText>
            </w:r>
            <w:r>
              <w:fldChar w:fldCharType="separate"/>
            </w:r>
            <w:r>
              <w:rPr>
                <w:rFonts w:ascii="Marianne" w:hAnsi="Marianne" w:eastAsia="Marianne" w:cs="Marianne"/>
                <w:sz w:val="14"/>
              </w:rPr>
              <w:t xml:space="preserve">SSP4039779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"https://fiches-risques.brgm.fr/georisques/casias/SSP4039777" \t "_blank" </w:instrText>
            </w:r>
            <w:r>
              <w:fldChar w:fldCharType="separate"/>
            </w:r>
            <w:r>
              <w:rPr>
                <w:rFonts w:ascii="Marianne" w:hAnsi="Marianne" w:eastAsia="Marianne" w:cs="Marianne"/>
                <w:sz w:val="14"/>
              </w:rPr>
              <w:t xml:space="preserve">SSP4039777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déchets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"https://fiches-risques.brgm.fr/georisques/casias/SSP4039775" \t "_blank" </w:instrText>
            </w:r>
            <w:r>
              <w:fldChar w:fldCharType="separate"/>
            </w:r>
            <w:r>
              <w:rPr>
                <w:rFonts w:ascii="Marianne" w:hAnsi="Marianne" w:eastAsia="Marianne" w:cs="Marianne"/>
                <w:sz w:val="14"/>
              </w:rPr>
              <w:t xml:space="preserve">SSP4039775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"https://fiches-risques.brgm.fr/georisques/casias/SSP4039774" \t "_blank" </w:instrText>
            </w:r>
            <w:r>
              <w:fldChar w:fldCharType="separate"/>
            </w:r>
            <w:r>
              <w:rPr>
                <w:rFonts w:ascii="Marianne" w:hAnsi="Marianne" w:eastAsia="Marianne" w:cs="Marianne"/>
                <w:sz w:val="14"/>
              </w:rPr>
              <w:t xml:space="preserve">SSP4039774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emploi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"https://fiches-risques.brgm.fr/georisques/casias/SSP4039773" \t "_blank" </w:instrText>
            </w:r>
            <w:r>
              <w:fldChar w:fldCharType="separate"/>
            </w:r>
            <w:r>
              <w:rPr>
                <w:rFonts w:ascii="Marianne" w:hAnsi="Marianne" w:eastAsia="Marianne" w:cs="Marianne"/>
                <w:sz w:val="14"/>
              </w:rPr>
              <w:t xml:space="preserve">SSP4039773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"https://fiches-risques.brgm.fr/georisques/casias/SSP4039772" \t "_blank" </w:instrText>
            </w:r>
            <w:r>
              <w:fldChar w:fldCharType="separate"/>
            </w:r>
            <w:r>
              <w:rPr>
                <w:rFonts w:ascii="Marianne" w:hAnsi="Marianne" w:eastAsia="Marianne" w:cs="Marianne"/>
                <w:sz w:val="14"/>
              </w:rPr>
              <w:t xml:space="preserve">SSP4039772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"https://fiches-risques.brgm.fr/georisques/casias/SSP4039771" \t "_blank" </w:instrText>
            </w:r>
            <w:r>
              <w:fldChar w:fldCharType="separate"/>
            </w:r>
            <w:r>
              <w:rPr>
                <w:rFonts w:ascii="Marianne" w:hAnsi="Marianne" w:eastAsia="Marianne" w:cs="Marianne"/>
                <w:sz w:val="14"/>
              </w:rPr>
              <w:t xml:space="preserve">SSP4039771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nationaux et internationaux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"https://fiches-risques.brgm.fr/georisques/casias/SSP4039770" \t "_blank" </w:instrText>
            </w:r>
            <w:r>
              <w:fldChar w:fldCharType="separate"/>
            </w:r>
            <w:r>
              <w:rPr>
                <w:rFonts w:ascii="Marianne" w:hAnsi="Marianne" w:eastAsia="Marianne" w:cs="Marianne"/>
                <w:sz w:val="14"/>
              </w:rPr>
              <w:t xml:space="preserve">SSP4039770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d'ornement de coiffure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"https://fiches-risques.brgm.fr/georisques/casias/SSP4039769" \t "_blank" </w:instrText>
            </w:r>
            <w:r>
              <w:fldChar w:fldCharType="separate"/>
            </w:r>
            <w:r>
              <w:rPr>
                <w:rFonts w:ascii="Marianne" w:hAnsi="Marianne" w:eastAsia="Marianne" w:cs="Marianne"/>
                <w:sz w:val="14"/>
              </w:rPr>
              <w:t xml:space="preserve">SSP4039769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d'ornement de coiffure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"https://fiches-risques.brgm.fr/georisques/casias/SSP4039210" \t "_blank" </w:instrText>
            </w:r>
            <w:r>
              <w:fldChar w:fldCharType="separate"/>
            </w:r>
            <w:r>
              <w:rPr>
                <w:rFonts w:ascii="Marianne" w:hAnsi="Marianne" w:eastAsia="Marianne" w:cs="Marianne"/>
                <w:sz w:val="14"/>
              </w:rPr>
              <w:t xml:space="preserve">SSP4039210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"https://fiches-risques.brgm.fr/georisques/casias/SSP4039209" \t "_blank" </w:instrText>
            </w:r>
            <w:r>
              <w:fldChar w:fldCharType="separate"/>
            </w:r>
            <w:r>
              <w:rPr>
                <w:rFonts w:ascii="Marianne" w:hAnsi="Marianne" w:eastAsia="Marianne" w:cs="Marianne"/>
                <w:sz w:val="14"/>
              </w:rPr>
              <w:t xml:space="preserve">SSP4039209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 outillage mécanique de précision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"https://fiches-risques.brgm.fr/georisques/casias/SSP4039208" \t "_blank" </w:instrText>
            </w:r>
            <w:r>
              <w:fldChar w:fldCharType="separate"/>
            </w:r>
            <w:r>
              <w:rPr>
                <w:rFonts w:ascii="Marianne" w:hAnsi="Marianne" w:eastAsia="Marianne" w:cs="Marianne"/>
                <w:sz w:val="14"/>
              </w:rPr>
              <w:t xml:space="preserve">SSP4039208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25209" name="Picture">
</wp:docPr>
                  <a:graphic>
                    <a:graphicData uri="http://schemas.openxmlformats.org/drawingml/2006/picture">
                      <pic:pic>
                        <pic:nvPicPr>
                          <pic:cNvPr id="133682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88071" name="Picture">
</wp:docPr>
                  <a:graphic>
                    <a:graphicData uri="http://schemas.openxmlformats.org/drawingml/2006/picture">
                      <pic:pic>
                        <pic:nvPicPr>
                          <pic:cNvPr id="32768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278" name="Picture">
</wp:docPr>
                  <a:graphic>
                    <a:graphicData uri="http://schemas.openxmlformats.org/drawingml/2006/picture">
                      <pic:pic>
                        <pic:nvPicPr>
                          <pic:cNvPr id="628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"https://fiches-risques.brgm.fr/georisques/casias/SSP4039207" \t "_blank" </w:instrText>
            </w:r>
            <w:r>
              <w:fldChar w:fldCharType="separate"/>
            </w:r>
            <w:r>
              <w:rPr>
                <w:rFonts w:ascii="Marianne" w:hAnsi="Marianne" w:eastAsia="Marianne" w:cs="Marianne"/>
                <w:sz w:val="14"/>
              </w:rPr>
              <w:t xml:space="preserve">SSP4039207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"https://fiches-risques.brgm.fr/georisques/casias/SSP4039206" \t "_blank" </w:instrText>
            </w:r>
            <w:r>
              <w:fldChar w:fldCharType="separate"/>
            </w:r>
            <w:r>
              <w:rPr>
                <w:rFonts w:ascii="Marianne" w:hAnsi="Marianne" w:eastAsia="Marianne" w:cs="Marianne"/>
                <w:sz w:val="14"/>
              </w:rPr>
              <w:t xml:space="preserve">SSP4039206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"https://fiches-risques.brgm.fr/georisques/casias/SSP4039205" \t "_blank" </w:instrText>
            </w:r>
            <w:r>
              <w:fldChar w:fldCharType="separate"/>
            </w:r>
            <w:r>
              <w:rPr>
                <w:rFonts w:ascii="Marianne" w:hAnsi="Marianne" w:eastAsia="Marianne" w:cs="Marianne"/>
                <w:sz w:val="14"/>
              </w:rPr>
              <w:t xml:space="preserve">SSP4039205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Serrurrerie du bâtiment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"https://fiches-risques.brgm.fr/georisques/casias/SSP4039204" \t "_blank" </w:instrText>
            </w:r>
            <w:r>
              <w:fldChar w:fldCharType="separate"/>
            </w:r>
            <w:r>
              <w:rPr>
                <w:rFonts w:ascii="Marianne" w:hAnsi="Marianne" w:eastAsia="Marianne" w:cs="Marianne"/>
                <w:sz w:val="14"/>
              </w:rPr>
              <w:t xml:space="preserve">SSP4039204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"https://fiches-risques.brgm.fr/georisques/casias/SSP4039203" \t "_blank" </w:instrText>
            </w:r>
            <w:r>
              <w:fldChar w:fldCharType="separate"/>
            </w:r>
            <w:r>
              <w:rPr>
                <w:rFonts w:ascii="Marianne" w:hAnsi="Marianne" w:eastAsia="Marianne" w:cs="Marianne"/>
                <w:sz w:val="14"/>
              </w:rPr>
              <w:t xml:space="preserve">SSP4039203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d'extrusion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"https://fiches-risques.brgm.fr/georisques/casias/SSP4039202" \t "_blank" </w:instrText>
            </w:r>
            <w:r>
              <w:fldChar w:fldCharType="separate"/>
            </w:r>
            <w:r>
              <w:rPr>
                <w:rFonts w:ascii="Marianne" w:hAnsi="Marianne" w:eastAsia="Marianne" w:cs="Marianne"/>
                <w:sz w:val="14"/>
              </w:rPr>
              <w:t xml:space="preserve">SSP4039202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"https://fiches-risques.brgm.fr/georisques/casias/SSP4039201" \t "_blank" </w:instrText>
            </w:r>
            <w:r>
              <w:fldChar w:fldCharType="separate"/>
            </w:r>
            <w:r>
              <w:rPr>
                <w:rFonts w:ascii="Marianne" w:hAnsi="Marianne" w:eastAsia="Marianne" w:cs="Marianne"/>
                <w:sz w:val="14"/>
              </w:rPr>
              <w:t xml:space="preserve">SSP4039201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"https://fiches-risques.brgm.fr/georisques/casias/SSP4039200" \t "_blank" </w:instrText>
            </w:r>
            <w:r>
              <w:fldChar w:fldCharType="separate"/>
            </w:r>
            <w:r>
              <w:rPr>
                <w:rFonts w:ascii="Marianne" w:hAnsi="Marianne" w:eastAsia="Marianne" w:cs="Marianne"/>
                <w:sz w:val="14"/>
              </w:rPr>
              <w:t xml:space="preserve">SSP4039200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"https://fiches-risques.brgm.fr/georisques/casias/SSP4039199" \t "_blank" </w:instrText>
            </w:r>
            <w:r>
              <w:fldChar w:fldCharType="separate"/>
            </w:r>
            <w:r>
              <w:rPr>
                <w:rFonts w:ascii="Marianne" w:hAnsi="Marianne" w:eastAsia="Marianne" w:cs="Marianne"/>
                <w:sz w:val="14"/>
              </w:rPr>
              <w:t xml:space="preserve">SSP4039199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plaque d'acétate et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"https://fiches-risques.brgm.fr/georisques/casias/SSP4039198" \t "_blank" </w:instrText>
            </w:r>
            <w:r>
              <w:fldChar w:fldCharType="separate"/>
            </w:r>
            <w:r>
              <w:rPr>
                <w:rFonts w:ascii="Marianne" w:hAnsi="Marianne" w:eastAsia="Marianne" w:cs="Marianne"/>
                <w:sz w:val="14"/>
              </w:rPr>
              <w:t xml:space="preserve">SSP4039198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Entreposage, distribution et négoce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"https://fiches-risques.brgm.fr/georisques/casias/SSP4039197" \t "_blank" </w:instrText>
            </w:r>
            <w:r>
              <w:fldChar w:fldCharType="separate"/>
            </w:r>
            <w:r>
              <w:rPr>
                <w:rFonts w:ascii="Marianne" w:hAnsi="Marianne" w:eastAsia="Marianne" w:cs="Marianne"/>
                <w:sz w:val="14"/>
              </w:rPr>
              <w:t xml:space="preserve">SSP4039197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"https://fiches-risques.brgm.fr/georisques/casias/SSP4039196" \t "_blank" </w:instrText>
            </w:r>
            <w:r>
              <w:fldChar w:fldCharType="separate"/>
            </w:r>
            <w:r>
              <w:rPr>
                <w:rFonts w:ascii="Marianne" w:hAnsi="Marianne" w:eastAsia="Marianne" w:cs="Marianne"/>
                <w:sz w:val="14"/>
              </w:rPr>
              <w:t xml:space="preserve">SSP4039196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"https://fiches-risques.brgm.fr/georisques/casias/SSP4039195" \t "_blank" </w:instrText>
            </w:r>
            <w:r>
              <w:fldChar w:fldCharType="separate"/>
            </w:r>
            <w:r>
              <w:rPr>
                <w:rFonts w:ascii="Marianne" w:hAnsi="Marianne" w:eastAsia="Marianne" w:cs="Marianne"/>
                <w:sz w:val="14"/>
              </w:rPr>
              <w:t xml:space="preserve">SSP4039195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Métallisation sous vide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"https://fiches-risques.brgm.fr/georisques/casias/SSP4039194" \t "_blank" </w:instrText>
            </w:r>
            <w:r>
              <w:fldChar w:fldCharType="separate"/>
            </w:r>
            <w:r>
              <w:rPr>
                <w:rFonts w:ascii="Marianne" w:hAnsi="Marianne" w:eastAsia="Marianne" w:cs="Marianne"/>
                <w:sz w:val="14"/>
              </w:rPr>
              <w:t xml:space="preserve">SSP4039194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"https://fiches-risques.brgm.fr/georisques/casias/SSP4039193" \t "_blank" </w:instrText>
            </w:r>
            <w:r>
              <w:fldChar w:fldCharType="separate"/>
            </w:r>
            <w:r>
              <w:rPr>
                <w:rFonts w:ascii="Marianne" w:hAnsi="Marianne" w:eastAsia="Marianne" w:cs="Marianne"/>
                <w:sz w:val="14"/>
              </w:rPr>
              <w:t xml:space="preserve">SSP4039193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"https://fiches-risques.brgm.fr/georisques/casias/SSP4039192" \t "_blank" </w:instrText>
            </w:r>
            <w:r>
              <w:fldChar w:fldCharType="separate"/>
            </w:r>
            <w:r>
              <w:rPr>
                <w:rFonts w:ascii="Marianne" w:hAnsi="Marianne" w:eastAsia="Marianne" w:cs="Marianne"/>
                <w:sz w:val="14"/>
              </w:rPr>
              <w:t xml:space="preserve">SSP4039192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"https://fiches-risques.brgm.fr/georisques/casias/SSP4039191" \t "_blank" </w:instrText>
            </w:r>
            <w:r>
              <w:fldChar w:fldCharType="separate"/>
            </w:r>
            <w:r>
              <w:rPr>
                <w:rFonts w:ascii="Marianne" w:hAnsi="Marianne" w:eastAsia="Marianne" w:cs="Marianne"/>
                <w:sz w:val="14"/>
              </w:rPr>
              <w:t xml:space="preserve">SSP4039191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"https://fiches-risques.brgm.fr/georisques/casias/SSP4039190" \t "_blank" </w:instrText>
            </w:r>
            <w:r>
              <w:fldChar w:fldCharType="separate"/>
            </w:r>
            <w:r>
              <w:rPr>
                <w:rFonts w:ascii="Marianne" w:hAnsi="Marianne" w:eastAsia="Marianne" w:cs="Marianne"/>
                <w:sz w:val="14"/>
              </w:rPr>
              <w:t xml:space="preserve">SSP4039190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"https://fiches-risques.brgm.fr/georisques/casias/SSP4039189" \t "_blank" </w:instrText>
            </w:r>
            <w:r>
              <w:fldChar w:fldCharType="separate"/>
            </w:r>
            <w:r>
              <w:rPr>
                <w:rFonts w:ascii="Marianne" w:hAnsi="Marianne" w:eastAsia="Marianne" w:cs="Marianne"/>
                <w:sz w:val="14"/>
              </w:rPr>
              <w:t xml:space="preserve">SSP4039189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privative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"https://fiches-risques.brgm.fr/georisques/casias/SSP4039188" \t "_blank" </w:instrText>
            </w:r>
            <w:r>
              <w:fldChar w:fldCharType="separate"/>
            </w:r>
            <w:r>
              <w:rPr>
                <w:rFonts w:ascii="Marianne" w:hAnsi="Marianne" w:eastAsia="Marianne" w:cs="Marianne"/>
                <w:sz w:val="14"/>
              </w:rPr>
              <w:t xml:space="preserve">SSP4039188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"https://fiches-risques.brgm.fr/georisques/casias/SSP4039187" \t "_blank" </w:instrText>
            </w:r>
            <w:r>
              <w:fldChar w:fldCharType="separate"/>
            </w:r>
            <w:r>
              <w:rPr>
                <w:rFonts w:ascii="Marianne" w:hAnsi="Marianne" w:eastAsia="Marianne" w:cs="Marianne"/>
                <w:sz w:val="14"/>
              </w:rPr>
              <w:t xml:space="preserve">SSP4039187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"https://fiches-risques.brgm.fr/georisques/casias/SSP4039186" \t "_blank" </w:instrText>
            </w:r>
            <w:r>
              <w:fldChar w:fldCharType="separate"/>
            </w:r>
            <w:r>
              <w:rPr>
                <w:rFonts w:ascii="Marianne" w:hAnsi="Marianne" w:eastAsia="Marianne" w:cs="Marianne"/>
                <w:sz w:val="14"/>
              </w:rPr>
              <w:t xml:space="preserve">SSP4039186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"https://fiches-risques.brgm.fr/georisques/casias/SSP4039185" \t "_blank" </w:instrText>
            </w:r>
            <w:r>
              <w:fldChar w:fldCharType="separate"/>
            </w:r>
            <w:r>
              <w:rPr>
                <w:rFonts w:ascii="Marianne" w:hAnsi="Marianne" w:eastAsia="Marianne" w:cs="Marianne"/>
                <w:sz w:val="14"/>
              </w:rPr>
              <w:t xml:space="preserve">SSP4039185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Vernissage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"https://fiches-risques.brgm.fr/georisques/casias/SSP4039184" \t "_blank" </w:instrText>
            </w:r>
            <w:r>
              <w:fldChar w:fldCharType="separate"/>
            </w:r>
            <w:r>
              <w:rPr>
                <w:rFonts w:ascii="Marianne" w:hAnsi="Marianne" w:eastAsia="Marianne" w:cs="Marianne"/>
                <w:sz w:val="14"/>
              </w:rPr>
              <w:t xml:space="preserve">SSP4039184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montage, conditionnement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"https://fiches-risques.brgm.fr/georisques/casias/SSP4039183" \t "_blank" </w:instrText>
            </w:r>
            <w:r>
              <w:fldChar w:fldCharType="separate"/>
            </w:r>
            <w:r>
              <w:rPr>
                <w:rFonts w:ascii="Marianne" w:hAnsi="Marianne" w:eastAsia="Marianne" w:cs="Marianne"/>
                <w:sz w:val="14"/>
              </w:rPr>
              <w:t xml:space="preserve">SSP4039183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"https://fiches-risques.brgm.fr/georisques/casias/SSP4039182" \t "_blank" </w:instrText>
            </w:r>
            <w:r>
              <w:fldChar w:fldCharType="separate"/>
            </w:r>
            <w:r>
              <w:rPr>
                <w:rFonts w:ascii="Marianne" w:hAnsi="Marianne" w:eastAsia="Marianne" w:cs="Marianne"/>
                <w:sz w:val="14"/>
              </w:rPr>
              <w:t xml:space="preserve">SSP4039182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"https://fiches-risques.brgm.fr/georisques/casias/SSP4039181" \t "_blank" </w:instrText>
            </w:r>
            <w:r>
              <w:fldChar w:fldCharType="separate"/>
            </w:r>
            <w:r>
              <w:rPr>
                <w:rFonts w:ascii="Marianne" w:hAnsi="Marianne" w:eastAsia="Marianne" w:cs="Marianne"/>
                <w:sz w:val="14"/>
              </w:rPr>
              <w:t xml:space="preserve">SSP4039181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"https://fiches-risques.brgm.fr/georisques/casias/SSP4039180" \t "_blank" </w:instrText>
            </w:r>
            <w:r>
              <w:fldChar w:fldCharType="separate"/>
            </w:r>
            <w:r>
              <w:rPr>
                <w:rFonts w:ascii="Marianne" w:hAnsi="Marianne" w:eastAsia="Marianne" w:cs="Marianne"/>
                <w:sz w:val="14"/>
              </w:rPr>
              <w:t xml:space="preserve">SSP4039180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"https://fiches-risques.brgm.fr/georisques/casias/SSP4039179" \t "_blank" </w:instrText>
            </w:r>
            <w:r>
              <w:fldChar w:fldCharType="separate"/>
            </w:r>
            <w:r>
              <w:rPr>
                <w:rFonts w:ascii="Marianne" w:hAnsi="Marianne" w:eastAsia="Marianne" w:cs="Marianne"/>
                <w:sz w:val="14"/>
              </w:rPr>
              <w:t xml:space="preserve">SSP4039179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emploi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"https://fiches-risques.brgm.fr/georisques/casias/SSP4039177" \t "_blank" </w:instrText>
            </w:r>
            <w:r>
              <w:fldChar w:fldCharType="separate"/>
            </w:r>
            <w:r>
              <w:rPr>
                <w:rFonts w:ascii="Marianne" w:hAnsi="Marianne" w:eastAsia="Marianne" w:cs="Marianne"/>
                <w:sz w:val="14"/>
              </w:rPr>
              <w:t xml:space="preserve">SSP4039177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"https://fiches-risques.brgm.fr/georisques/casias/SSP4039176" \t "_blank" </w:instrText>
            </w:r>
            <w:r>
              <w:fldChar w:fldCharType="separate"/>
            </w:r>
            <w:r>
              <w:rPr>
                <w:rFonts w:ascii="Marianne" w:hAnsi="Marianne" w:eastAsia="Marianne" w:cs="Marianne"/>
                <w:sz w:val="14"/>
              </w:rPr>
              <w:t xml:space="preserve">SSP4039176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"https://fiches-risques.brgm.fr/georisques/casias/SSP4039175" \t "_blank" </w:instrText>
            </w:r>
            <w:r>
              <w:fldChar w:fldCharType="separate"/>
            </w:r>
            <w:r>
              <w:rPr>
                <w:rFonts w:ascii="Marianne" w:hAnsi="Marianne" w:eastAsia="Marianne" w:cs="Marianne"/>
                <w:sz w:val="14"/>
              </w:rPr>
              <w:t xml:space="preserve">SSP4039175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"https://fiches-risques.brgm.fr/georisques/casias/SSP4039174" \t "_blank" </w:instrText>
            </w:r>
            <w:r>
              <w:fldChar w:fldCharType="separate"/>
            </w:r>
            <w:r>
              <w:rPr>
                <w:rFonts w:ascii="Marianne" w:hAnsi="Marianne" w:eastAsia="Marianne" w:cs="Marianne"/>
                <w:sz w:val="14"/>
              </w:rPr>
              <w:t xml:space="preserve">SSP4039174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"https://fiches-risques.brgm.fr/georisques/casias/SSP4039173" \t "_blank" </w:instrText>
            </w:r>
            <w:r>
              <w:fldChar w:fldCharType="separate"/>
            </w:r>
            <w:r>
              <w:rPr>
                <w:rFonts w:ascii="Marianne" w:hAnsi="Marianne" w:eastAsia="Marianne" w:cs="Marianne"/>
                <w:sz w:val="14"/>
              </w:rPr>
              <w:t xml:space="preserve">SSP4039173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"https://fiches-risques.brgm.fr/georisques/casias/SSP4039172" \t "_blank" </w:instrText>
            </w:r>
            <w:r>
              <w:fldChar w:fldCharType="separate"/>
            </w:r>
            <w:r>
              <w:rPr>
                <w:rFonts w:ascii="Marianne" w:hAnsi="Marianne" w:eastAsia="Marianne" w:cs="Marianne"/>
                <w:sz w:val="14"/>
              </w:rPr>
              <w:t xml:space="preserve">SSP4039172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Façonnage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"https://fiches-risques.brgm.fr/georisques/casias/SSP4039171" \t "_blank" </w:instrText>
            </w:r>
            <w:r>
              <w:fldChar w:fldCharType="separate"/>
            </w:r>
            <w:r>
              <w:rPr>
                <w:rFonts w:ascii="Marianne" w:hAnsi="Marianne" w:eastAsia="Marianne" w:cs="Marianne"/>
                <w:sz w:val="14"/>
              </w:rPr>
              <w:t xml:space="preserve">SSP4039171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"https://fiches-risques.brgm.fr/georisques/casias/SSP4039170" \t "_blank" </w:instrText>
            </w:r>
            <w:r>
              <w:fldChar w:fldCharType="separate"/>
            </w:r>
            <w:r>
              <w:rPr>
                <w:rFonts w:ascii="Marianne" w:hAnsi="Marianne" w:eastAsia="Marianne" w:cs="Marianne"/>
                <w:sz w:val="14"/>
              </w:rPr>
              <w:t xml:space="preserve">SSP4039170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distribution essence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"https://fiches-risques.brgm.fr/georisques/casias/SSP4039169" \t "_blank" </w:instrText>
            </w:r>
            <w:r>
              <w:fldChar w:fldCharType="separate"/>
            </w:r>
            <w:r>
              <w:rPr>
                <w:rFonts w:ascii="Marianne" w:hAnsi="Marianne" w:eastAsia="Marianne" w:cs="Marianne"/>
                <w:sz w:val="14"/>
              </w:rPr>
              <w:t xml:space="preserve">SSP4039169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"https://fiches-risques.brgm.fr/georisques/casias/SSP4039168" \t "_blank" </w:instrText>
            </w:r>
            <w:r>
              <w:fldChar w:fldCharType="separate"/>
            </w:r>
            <w:r>
              <w:rPr>
                <w:rFonts w:ascii="Marianne" w:hAnsi="Marianne" w:eastAsia="Marianne" w:cs="Marianne"/>
                <w:sz w:val="14"/>
              </w:rPr>
              <w:t xml:space="preserve">SSP4039168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cabine à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"https://fiches-risques.brgm.fr/georisques/casias/SSP4039167" \t "_blank" </w:instrText>
            </w:r>
            <w:r>
              <w:fldChar w:fldCharType="separate"/>
            </w:r>
            <w:r>
              <w:rPr>
                <w:rFonts w:ascii="Marianne" w:hAnsi="Marianne" w:eastAsia="Marianne" w:cs="Marianne"/>
                <w:sz w:val="14"/>
              </w:rPr>
              <w:t xml:space="preserve">SSP4039167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"https://fiches-risques.brgm.fr/georisques/casias/SSP4039166" \t "_blank" </w:instrText>
            </w:r>
            <w:r>
              <w:fldChar w:fldCharType="separate"/>
            </w:r>
            <w:r>
              <w:rPr>
                <w:rFonts w:ascii="Marianne" w:hAnsi="Marianne" w:eastAsia="Marianne" w:cs="Marianne"/>
                <w:sz w:val="14"/>
              </w:rPr>
              <w:t xml:space="preserve">SSP4039166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"https://fiches-risques.brgm.fr/georisques/casias/SSP4039028" \t "_blank" </w:instrText>
            </w:r>
            <w:r>
              <w:fldChar w:fldCharType="separate"/>
            </w:r>
            <w:r>
              <w:rPr>
                <w:rFonts w:ascii="Marianne" w:hAnsi="Marianne" w:eastAsia="Marianne" w:cs="Marianne"/>
                <w:sz w:val="14"/>
              </w:rPr>
              <w:t xml:space="preserve">SSP4039028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"https://fiches-risques.brgm.fr/georisques/casias/SSP4038548" \t "_blank" </w:instrText>
            </w:r>
            <w:r>
              <w:fldChar w:fldCharType="separate"/>
            </w:r>
            <w:r>
              <w:rPr>
                <w:rFonts w:ascii="Marianne" w:hAnsi="Marianne" w:eastAsia="Marianne" w:cs="Marianne"/>
                <w:sz w:val="14"/>
              </w:rPr>
              <w:t xml:space="preserve">SSP4038548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matières plastiques -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"https://fiches-risques.brgm.fr/georisques/casias/SSP4038547" \t "_blank" </w:instrText>
            </w:r>
            <w:r>
              <w:fldChar w:fldCharType="separate"/>
            </w:r>
            <w:r>
              <w:rPr>
                <w:rFonts w:ascii="Marianne" w:hAnsi="Marianne" w:eastAsia="Marianne" w:cs="Marianne"/>
                <w:sz w:val="14"/>
              </w:rPr>
              <w:t xml:space="preserve">SSP4038547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Plastique- Usine de la Plaine-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"https://fiches-risques.brgm.fr/georisques/casias/SSP4038546" \t "_blank" </w:instrText>
            </w:r>
            <w:r>
              <w:fldChar w:fldCharType="separate"/>
            </w:r>
            <w:r>
              <w:rPr>
                <w:rFonts w:ascii="Marianne" w:hAnsi="Marianne" w:eastAsia="Marianne" w:cs="Marianne"/>
                <w:sz w:val="14"/>
              </w:rPr>
              <w:t xml:space="preserve">SSP4038546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Transformations et stockage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14883" name="Picture">
</wp:docPr>
                  <a:graphic>
                    <a:graphicData uri="http://schemas.openxmlformats.org/drawingml/2006/picture">
                      <pic:pic>
                        <pic:nvPicPr>
                          <pic:cNvPr id="114261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07392" name="Picture">
</wp:docPr>
                  <a:graphic>
                    <a:graphicData uri="http://schemas.openxmlformats.org/drawingml/2006/picture">
                      <pic:pic>
                        <pic:nvPicPr>
                          <pic:cNvPr id="39830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26286" name="Picture">
</wp:docPr>
                  <a:graphic>
                    <a:graphicData uri="http://schemas.openxmlformats.org/drawingml/2006/picture">
                      <pic:pic>
                        <pic:nvPicPr>
                          <pic:cNvPr id="175572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"https://fiches-risques.brgm.fr/georisques/casias/SSP4038544" \t "_blank" </w:instrText>
            </w:r>
            <w:r>
              <w:fldChar w:fldCharType="separate"/>
            </w:r>
            <w:r>
              <w:rPr>
                <w:rFonts w:ascii="Marianne" w:hAnsi="Marianne" w:eastAsia="Marianne" w:cs="Marianne"/>
                <w:sz w:val="14"/>
              </w:rPr>
              <w:t xml:space="preserve">SSP4038544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"https://fiches-risques.brgm.fr/georisques/casias/SSP4038543" \t "_blank" </w:instrText>
            </w:r>
            <w:r>
              <w:fldChar w:fldCharType="separate"/>
            </w:r>
            <w:r>
              <w:rPr>
                <w:rFonts w:ascii="Marianne" w:hAnsi="Marianne" w:eastAsia="Marianne" w:cs="Marianne"/>
                <w:sz w:val="14"/>
              </w:rPr>
              <w:t xml:space="preserve">SSP4038543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"https://fiches-risques.brgm.fr/georisques/casias/SSP4038540" \t "_blank" </w:instrText>
            </w:r>
            <w:r>
              <w:fldChar w:fldCharType="separate"/>
            </w:r>
            <w:r>
              <w:rPr>
                <w:rFonts w:ascii="Marianne" w:hAnsi="Marianne" w:eastAsia="Marianne" w:cs="Marianne"/>
                <w:sz w:val="14"/>
              </w:rPr>
              <w:t xml:space="preserve">SSP4038540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"https://fiches-risques.brgm.fr/georisques/casias/SSP4038539" \t "_blank" </w:instrText>
            </w:r>
            <w:r>
              <w:fldChar w:fldCharType="separate"/>
            </w:r>
            <w:r>
              <w:rPr>
                <w:rFonts w:ascii="Marianne" w:hAnsi="Marianne" w:eastAsia="Marianne" w:cs="Marianne"/>
                <w:sz w:val="14"/>
              </w:rPr>
              <w:t xml:space="preserve">SSP4038539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"https://fiches-risques.brgm.fr/georisques/casias/SSP4038506" \t "_blank" </w:instrText>
            </w:r>
            <w:r>
              <w:fldChar w:fldCharType="separate"/>
            </w:r>
            <w:r>
              <w:rPr>
                <w:rFonts w:ascii="Marianne" w:hAnsi="Marianne" w:eastAsia="Marianne" w:cs="Marianne"/>
                <w:sz w:val="14"/>
              </w:rPr>
              <w:t xml:space="preserve">SSP4038506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Décoration sur matières plastiques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"https://fiches-risques.brgm.fr/georisques/casias/SSP4038505" \t "_blank" </w:instrText>
            </w:r>
            <w:r>
              <w:fldChar w:fldCharType="separate"/>
            </w:r>
            <w:r>
              <w:rPr>
                <w:rFonts w:ascii="Marianne" w:hAnsi="Marianne" w:eastAsia="Marianne" w:cs="Marianne"/>
                <w:sz w:val="14"/>
              </w:rPr>
              <w:t xml:space="preserve">SSP4038505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"https://fiches-risques.brgm.fr/georisques/casias/SSP4038486" \t "_blank" </w:instrText>
            </w:r>
            <w:r>
              <w:fldChar w:fldCharType="separate"/>
            </w:r>
            <w:r>
              <w:rPr>
                <w:rFonts w:ascii="Marianne" w:hAnsi="Marianne" w:eastAsia="Marianne" w:cs="Marianne"/>
                <w:sz w:val="14"/>
              </w:rPr>
              <w:t xml:space="preserve">SSP4038486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"https://fiches-risques.brgm.fr/georisques/casias/SSP4038482" \t "_blank" </w:instrText>
            </w:r>
            <w:r>
              <w:fldChar w:fldCharType="separate"/>
            </w:r>
            <w:r>
              <w:rPr>
                <w:rFonts w:ascii="Marianne" w:hAnsi="Marianne" w:eastAsia="Marianne" w:cs="Marianne"/>
                <w:sz w:val="14"/>
              </w:rPr>
              <w:t xml:space="preserve">SSP4038482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"https://fiches-risques.brgm.fr/georisques/casias/SSP4038469" \t "_blank" </w:instrText>
            </w:r>
            <w:r>
              <w:fldChar w:fldCharType="separate"/>
            </w:r>
            <w:r>
              <w:rPr>
                <w:rFonts w:ascii="Marianne" w:hAnsi="Marianne" w:eastAsia="Marianne" w:cs="Marianne"/>
                <w:sz w:val="14"/>
              </w:rPr>
              <w:t xml:space="preserve">SSP4038469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Artisan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02044" name="Picture">
</wp:docPr>
                  <a:graphic>
                    <a:graphicData uri="http://schemas.openxmlformats.org/drawingml/2006/picture">
                      <pic:pic>
                        <pic:nvPicPr>
                          <pic:cNvPr id="29110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17735" name="Picture">
</wp:docPr>
                  <a:graphic>
                    <a:graphicData uri="http://schemas.openxmlformats.org/drawingml/2006/picture">
                      <pic:pic>
                        <pic:nvPicPr>
                          <pic:cNvPr id="179701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31355" name="Picture">
</wp:docPr>
                  <a:graphic>
                    <a:graphicData uri="http://schemas.openxmlformats.org/drawingml/2006/picture">
                      <pic:pic>
                        <pic:nvPicPr>
                          <pic:cNvPr id="83773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