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519899" name="Picture">
</wp:docPr>
                  <a:graphic>
                    <a:graphicData uri="http://schemas.openxmlformats.org/drawingml/2006/picture">
                      <pic:pic>
                        <pic:nvPicPr>
                          <pic:cNvPr id="760519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2498700" name="Picture">
</wp:docPr>
                  <a:graphic>
                    <a:graphicData uri="http://schemas.openxmlformats.org/drawingml/2006/picture">
                      <pic:pic>
                        <pic:nvPicPr>
                          <pic:cNvPr id="5524987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5918250" name="Picture">
</wp:docPr>
                        <a:graphic>
                          <a:graphicData uri="http://schemas.openxmlformats.org/drawingml/2006/picture">
                            <pic:pic>
                              <pic:nvPicPr>
                                <pic:cNvPr id="17759182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76480 Anneville-Ambourville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9294855" name="Picture">
</wp:docPr>
                  <a:graphic>
                    <a:graphicData uri="http://schemas.openxmlformats.org/drawingml/2006/picture">
                      <pic:pic>
                        <pic:nvPicPr>
                          <pic:cNvPr id="729294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0722455" name="Picture">
</wp:docPr>
                  <a:graphic>
                    <a:graphicData uri="http://schemas.openxmlformats.org/drawingml/2006/picture">
                      <pic:pic>
                        <pic:nvPicPr>
                          <pic:cNvPr id="3007224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024055" name="Picture">
</wp:docPr>
                  <a:graphic>
                    <a:graphicData uri="http://schemas.openxmlformats.org/drawingml/2006/picture">
                      <pic:pic>
                        <pic:nvPicPr>
                          <pic:cNvPr id="159102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185763" name="Picture">
</wp:docPr>
                  <a:graphic>
                    <a:graphicData uri="http://schemas.openxmlformats.org/drawingml/2006/picture">
                      <pic:pic>
                        <pic:nvPicPr>
                          <pic:cNvPr id="535185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557285" name="Picture">
</wp:docPr>
                  <a:graphic>
                    <a:graphicData uri="http://schemas.openxmlformats.org/drawingml/2006/picture">
                      <pic:pic>
                        <pic:nvPicPr>
                          <pic:cNvPr id="324557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62292" name="Picture">
</wp:docPr>
                        <a:graphic>
                          <a:graphicData uri="http://schemas.openxmlformats.org/drawingml/2006/picture">
                            <pic:pic>
                              <pic:nvPicPr>
                                <pic:cNvPr id="38062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231086" name="Picture">
</wp:docPr>
                        <a:graphic>
                          <a:graphicData uri="http://schemas.openxmlformats.org/drawingml/2006/picture">
                            <pic:pic>
                              <pic:nvPicPr>
                                <pic:cNvPr id="20212310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562982" name="Picture">
</wp:docPr>
                        <a:graphic>
                          <a:graphicData uri="http://schemas.openxmlformats.org/drawingml/2006/picture">
                            <pic:pic>
                              <pic:nvPicPr>
                                <pic:cNvPr id="5275629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548359" name="Picture">
</wp:docPr>
                        <a:graphic>
                          <a:graphicData uri="http://schemas.openxmlformats.org/drawingml/2006/picture">
                            <pic:pic>
                              <pic:nvPicPr>
                                <pic:cNvPr id="10785483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24959" name="Picture">
</wp:docPr>
                        <a:graphic>
                          <a:graphicData uri="http://schemas.openxmlformats.org/drawingml/2006/picture">
                            <pic:pic>
                              <pic:nvPicPr>
                                <pic:cNvPr id="463249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010285" name="Picture">
</wp:docPr>
                        <a:graphic>
                          <a:graphicData uri="http://schemas.openxmlformats.org/drawingml/2006/picture">
                            <pic:pic>
                              <pic:nvPicPr>
                                <pic:cNvPr id="9110102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014070" name="Picture">
</wp:docPr>
                        <a:graphic>
                          <a:graphicData uri="http://schemas.openxmlformats.org/drawingml/2006/picture">
                            <pic:pic>
                              <pic:nvPicPr>
                                <pic:cNvPr id="14400140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21522" name="Picture">
</wp:docPr>
                        <a:graphic>
                          <a:graphicData uri="http://schemas.openxmlformats.org/drawingml/2006/picture">
                            <pic:pic>
                              <pic:nvPicPr>
                                <pic:cNvPr id="638215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98574" name="Picture">
</wp:docPr>
                        <a:graphic>
                          <a:graphicData uri="http://schemas.openxmlformats.org/drawingml/2006/picture">
                            <pic:pic>
                              <pic:nvPicPr>
                                <pic:cNvPr id="1515985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342178" name="Picture">
</wp:docPr>
                        <a:graphic>
                          <a:graphicData uri="http://schemas.openxmlformats.org/drawingml/2006/picture">
                            <pic:pic>
                              <pic:nvPicPr>
                                <pic:cNvPr id="15073421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229515" name="Picture">
</wp:docPr>
                        <a:graphic>
                          <a:graphicData uri="http://schemas.openxmlformats.org/drawingml/2006/picture">
                            <pic:pic>
                              <pic:nvPicPr>
                                <pic:cNvPr id="12062295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512597" name="Picture">
</wp:docPr>
                        <a:graphic>
                          <a:graphicData uri="http://schemas.openxmlformats.org/drawingml/2006/picture">
                            <pic:pic>
                              <pic:nvPicPr>
                                <pic:cNvPr id="2555125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817072" name="Picture">
</wp:docPr>
                        <a:graphic>
                          <a:graphicData uri="http://schemas.openxmlformats.org/drawingml/2006/picture">
                            <pic:pic>
                              <pic:nvPicPr>
                                <pic:cNvPr id="21388170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170953" name="Picture">
</wp:docPr>
                        <a:graphic>
                          <a:graphicData uri="http://schemas.openxmlformats.org/drawingml/2006/picture">
                            <pic:pic>
                              <pic:nvPicPr>
                                <pic:cNvPr id="4141709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056503" name="Picture">
</wp:docPr>
                        <a:graphic>
                          <a:graphicData uri="http://schemas.openxmlformats.org/drawingml/2006/picture">
                            <pic:pic>
                              <pic:nvPicPr>
                                <pic:cNvPr id="20350565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778415" name="Picture">
</wp:docPr>
                        <a:graphic>
                          <a:graphicData uri="http://schemas.openxmlformats.org/drawingml/2006/picture">
                            <pic:pic>
                              <pic:nvPicPr>
                                <pic:cNvPr id="16427784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222207" name="Picture">
</wp:docPr>
                        <a:graphic>
                          <a:graphicData uri="http://schemas.openxmlformats.org/drawingml/2006/picture">
                            <pic:pic>
                              <pic:nvPicPr>
                                <pic:cNvPr id="6012222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373618" name="Picture">
</wp:docPr>
                        <a:graphic>
                          <a:graphicData uri="http://schemas.openxmlformats.org/drawingml/2006/picture">
                            <pic:pic>
                              <pic:nvPicPr>
                                <pic:cNvPr id="16633736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781344" name="Picture">
</wp:docPr>
                        <a:graphic>
                          <a:graphicData uri="http://schemas.openxmlformats.org/drawingml/2006/picture">
                            <pic:pic>
                              <pic:nvPicPr>
                                <pic:cNvPr id="13167813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532406" name="Picture">
</wp:docPr>
                        <a:graphic>
                          <a:graphicData uri="http://schemas.openxmlformats.org/drawingml/2006/picture">
                            <pic:pic>
                              <pic:nvPicPr>
                                <pic:cNvPr id="19895324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960040" name="Picture">
</wp:docPr>
                        <a:graphic>
                          <a:graphicData uri="http://schemas.openxmlformats.org/drawingml/2006/picture">
                            <pic:pic>
                              <pic:nvPicPr>
                                <pic:cNvPr id="20199600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99012" name="Picture">
</wp:docPr>
                        <a:graphic>
                          <a:graphicData uri="http://schemas.openxmlformats.org/drawingml/2006/picture">
                            <pic:pic>
                              <pic:nvPicPr>
                                <pic:cNvPr id="2140990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431416" name="Picture">
</wp:docPr>
                        <a:graphic>
                          <a:graphicData uri="http://schemas.openxmlformats.org/drawingml/2006/picture">
                            <pic:pic>
                              <pic:nvPicPr>
                                <pic:cNvPr id="3034314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092159" name="Picture">
</wp:docPr>
                        <a:graphic>
                          <a:graphicData uri="http://schemas.openxmlformats.org/drawingml/2006/picture">
                            <pic:pic>
                              <pic:nvPicPr>
                                <pic:cNvPr id="19600921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665362" name="Picture">
</wp:docPr>
                  <a:graphic>
                    <a:graphicData uri="http://schemas.openxmlformats.org/drawingml/2006/picture">
                      <pic:pic>
                        <pic:nvPicPr>
                          <pic:cNvPr id="1486665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293912" name="Picture">
</wp:docPr>
                  <a:graphic>
                    <a:graphicData uri="http://schemas.openxmlformats.org/drawingml/2006/picture">
                      <pic:pic>
                        <pic:nvPicPr>
                          <pic:cNvPr id="660293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280544" name="Picture">
</wp:docPr>
                  <a:graphic>
                    <a:graphicData uri="http://schemas.openxmlformats.org/drawingml/2006/picture">
                      <pic:pic>
                        <pic:nvPicPr>
                          <pic:cNvPr id="469280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Anneville-ambourville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955193" name="Picture">
</wp:docPr>
                  <a:graphic>
                    <a:graphicData uri="http://schemas.openxmlformats.org/drawingml/2006/picture">
                      <pic:pic>
                        <pic:nvPicPr>
                          <pic:cNvPr id="13859551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206734" name="Picture">
</wp:docPr>
                  <a:graphic>
                    <a:graphicData uri="http://schemas.openxmlformats.org/drawingml/2006/picture">
                      <pic:pic>
                        <pic:nvPicPr>
                          <pic:cNvPr id="2332067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2486578" name="Picture">
</wp:docPr>
                  <a:graphic>
                    <a:graphicData uri="http://schemas.openxmlformats.org/drawingml/2006/picture">
                      <pic:pic>
                        <pic:nvPicPr>
                          <pic:cNvPr id="91248657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Normande de Sotteville-sous-le-Val au Trait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37855" name="Picture">
</wp:docPr>
                        <a:graphic>
                          <a:graphicData uri="http://schemas.openxmlformats.org/drawingml/2006/picture">
                            <pic:pic>
                              <pic:nvPicPr>
                                <pic:cNvPr id="502378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Normande de Sotteville-sous-le-Val au Trait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PHEC,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986307" name="Picture">
</wp:docPr>
                        <a:graphic>
                          <a:graphicData uri="http://schemas.openxmlformats.org/drawingml/2006/picture">
                            <pic:pic>
                              <pic:nvPicPr>
                                <pic:cNvPr id="16259863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667061" name="Picture">
</wp:docPr>
                  <a:graphic>
                    <a:graphicData uri="http://schemas.openxmlformats.org/drawingml/2006/picture">
                      <pic:pic>
                        <pic:nvPicPr>
                          <pic:cNvPr id="95066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985155" name="Picture">
</wp:docPr>
                  <a:graphic>
                    <a:graphicData uri="http://schemas.openxmlformats.org/drawingml/2006/picture">
                      <pic:pic>
                        <pic:nvPicPr>
                          <pic:cNvPr id="1845985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444030" name="Picture">
</wp:docPr>
                  <a:graphic>
                    <a:graphicData uri="http://schemas.openxmlformats.org/drawingml/2006/picture">
                      <pic:pic>
                        <pic:nvPicPr>
                          <pic:cNvPr id="973444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Anneville-ambourville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125438" name="Picture">
</wp:docPr>
                        <a:graphic>
                          <a:graphicData uri="http://schemas.openxmlformats.org/drawingml/2006/picture">
                            <pic:pic>
                              <pic:nvPicPr>
                                <pic:cNvPr id="20501254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161081" name="Picture">
</wp:docPr>
                        <a:graphic>
                          <a:graphicData uri="http://schemas.openxmlformats.org/drawingml/2006/picture">
                            <pic:pic>
                              <pic:nvPicPr>
                                <pic:cNvPr id="11361610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09/07/1997</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5923" name="Picture">
</wp:docPr>
                  <a:graphic>
                    <a:graphicData uri="http://schemas.openxmlformats.org/drawingml/2006/picture">
                      <pic:pic>
                        <pic:nvPicPr>
                          <pic:cNvPr id="19765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241303" name="Picture">
</wp:docPr>
                  <a:graphic>
                    <a:graphicData uri="http://schemas.openxmlformats.org/drawingml/2006/picture">
                      <pic:pic>
                        <pic:nvPicPr>
                          <pic:cNvPr id="59824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901602" name="Picture">
</wp:docPr>
                  <a:graphic>
                    <a:graphicData uri="http://schemas.openxmlformats.org/drawingml/2006/picture">
                      <pic:pic>
                        <pic:nvPicPr>
                          <pic:cNvPr id="588901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Anneville-ambourville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696979" name="Picture">
</wp:docPr>
                  <a:graphic>
                    <a:graphicData uri="http://schemas.openxmlformats.org/drawingml/2006/picture">
                      <pic:pic>
                        <pic:nvPicPr>
                          <pic:cNvPr id="20386969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200111" name="Picture">
</wp:docPr>
                  <a:graphic>
                    <a:graphicData uri="http://schemas.openxmlformats.org/drawingml/2006/picture">
                      <pic:pic>
                        <pic:nvPicPr>
                          <pic:cNvPr id="1395200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3277950" name="Picture">
</wp:docPr>
                  <a:graphic>
                    <a:graphicData uri="http://schemas.openxmlformats.org/drawingml/2006/picture">
                      <pic:pic>
                        <pic:nvPicPr>
                          <pic:cNvPr id="2532779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128625" name="Picture">
</wp:docPr>
                        <a:graphic>
                          <a:graphicData uri="http://schemas.openxmlformats.org/drawingml/2006/picture">
                            <pic:pic>
                              <pic:nvPicPr>
                                <pic:cNvPr id="5181286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263540" name="Picture">
</wp:docPr>
                        <a:graphic>
                          <a:graphicData uri="http://schemas.openxmlformats.org/drawingml/2006/picture">
                            <pic:pic>
                              <pic:nvPicPr>
                                <pic:cNvPr id="8562635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157636" name="Picture">
</wp:docPr>
                  <a:graphic>
                    <a:graphicData uri="http://schemas.openxmlformats.org/drawingml/2006/picture">
                      <pic:pic>
                        <pic:nvPicPr>
                          <pic:cNvPr id="145715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831970" name="Picture">
</wp:docPr>
                  <a:graphic>
                    <a:graphicData uri="http://schemas.openxmlformats.org/drawingml/2006/picture">
                      <pic:pic>
                        <pic:nvPicPr>
                          <pic:cNvPr id="326831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605202" name="Picture">
</wp:docPr>
                  <a:graphic>
                    <a:graphicData uri="http://schemas.openxmlformats.org/drawingml/2006/picture">
                      <pic:pic>
                        <pic:nvPicPr>
                          <pic:cNvPr id="1817605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Anneville-ambourville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822058" name="Picture">
</wp:docPr>
                  <a:graphic>
                    <a:graphicData uri="http://schemas.openxmlformats.org/drawingml/2006/picture">
                      <pic:pic>
                        <pic:nvPicPr>
                          <pic:cNvPr id="21348220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243560" name="Picture">
</wp:docPr>
                  <a:graphic>
                    <a:graphicData uri="http://schemas.openxmlformats.org/drawingml/2006/picture">
                      <pic:pic>
                        <pic:nvPicPr>
                          <pic:cNvPr id="18122435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5330345" name="Picture">
</wp:docPr>
                  <a:graphic>
                    <a:graphicData uri="http://schemas.openxmlformats.org/drawingml/2006/picture">
                      <pic:pic>
                        <pic:nvPicPr>
                          <pic:cNvPr id="19853303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850915" name="Picture">
</wp:docPr>
                        <a:graphic>
                          <a:graphicData uri="http://schemas.openxmlformats.org/drawingml/2006/picture">
                            <pic:pic>
                              <pic:nvPicPr>
                                <pic:cNvPr id="10008509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020682" name="Picture">
</wp:docPr>
                  <a:graphic>
                    <a:graphicData uri="http://schemas.openxmlformats.org/drawingml/2006/picture">
                      <pic:pic>
                        <pic:nvPicPr>
                          <pic:cNvPr id="162402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342244" name="Picture">
</wp:docPr>
                  <a:graphic>
                    <a:graphicData uri="http://schemas.openxmlformats.org/drawingml/2006/picture">
                      <pic:pic>
                        <pic:nvPicPr>
                          <pic:cNvPr id="1488342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839527" name="Picture">
</wp:docPr>
                  <a:graphic>
                    <a:graphicData uri="http://schemas.openxmlformats.org/drawingml/2006/picture">
                      <pic:pic>
                        <pic:nvPicPr>
                          <pic:cNvPr id="197083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Anneville-ambourville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185049" name="Picture">
</wp:docPr>
                  <a:graphic>
                    <a:graphicData uri="http://schemas.openxmlformats.org/drawingml/2006/picture">
                      <pic:pic>
                        <pic:nvPicPr>
                          <pic:cNvPr id="190518504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792223" name="Picture">
</wp:docPr>
                  <a:graphic>
                    <a:graphicData uri="http://schemas.openxmlformats.org/drawingml/2006/picture">
                      <pic:pic>
                        <pic:nvPicPr>
                          <pic:cNvPr id="15887922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9326095" name="Picture">
</wp:docPr>
                  <a:graphic>
                    <a:graphicData uri="http://schemas.openxmlformats.org/drawingml/2006/picture">
                      <pic:pic>
                        <pic:nvPicPr>
                          <pic:cNvPr id="154932609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2499" name="Picture">
</wp:docPr>
                        <a:graphic>
                          <a:graphicData uri="http://schemas.openxmlformats.org/drawingml/2006/picture">
                            <pic:pic>
                              <pic:nvPicPr>
                                <pic:cNvPr id="159524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593139" name="Picture">
</wp:docPr>
                  <a:graphic>
                    <a:graphicData uri="http://schemas.openxmlformats.org/drawingml/2006/picture">
                      <pic:pic>
                        <pic:nvPicPr>
                          <pic:cNvPr id="1171593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359165" name="Picture">
</wp:docPr>
                  <a:graphic>
                    <a:graphicData uri="http://schemas.openxmlformats.org/drawingml/2006/picture">
                      <pic:pic>
                        <pic:nvPicPr>
                          <pic:cNvPr id="381359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121323" name="Picture">
</wp:docPr>
                  <a:graphic>
                    <a:graphicData uri="http://schemas.openxmlformats.org/drawingml/2006/picture">
                      <pic:pic>
                        <pic:nvPicPr>
                          <pic:cNvPr id="218121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Anneville-ambourville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402555" name="Picture">
</wp:docPr>
                  <a:graphic>
                    <a:graphicData uri="http://schemas.openxmlformats.org/drawingml/2006/picture">
                      <pic:pic>
                        <pic:nvPicPr>
                          <pic:cNvPr id="2020402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031543" name="Picture">
</wp:docPr>
                  <a:graphic>
                    <a:graphicData uri="http://schemas.openxmlformats.org/drawingml/2006/picture">
                      <pic:pic>
                        <pic:nvPicPr>
                          <pic:cNvPr id="91803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010135" name="Picture">
</wp:docPr>
                  <a:graphic>
                    <a:graphicData uri="http://schemas.openxmlformats.org/drawingml/2006/picture">
                      <pic:pic>
                        <pic:nvPicPr>
                          <pic:cNvPr id="96601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Anneville-ambourville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402372" name="Picture">
</wp:docPr>
                  <a:graphic>
                    <a:graphicData uri="http://schemas.openxmlformats.org/drawingml/2006/picture">
                      <pic:pic>
                        <pic:nvPicPr>
                          <pic:cNvPr id="12404023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257493" name="Picture">
</wp:docPr>
                  <a:graphic>
                    <a:graphicData uri="http://schemas.openxmlformats.org/drawingml/2006/picture">
                      <pic:pic>
                        <pic:nvPicPr>
                          <pic:cNvPr id="18852574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665586" name="Picture">
</wp:docPr>
                  <a:graphic>
                    <a:graphicData uri="http://schemas.openxmlformats.org/drawingml/2006/picture">
                      <pic:pic>
                        <pic:nvPicPr>
                          <pic:cNvPr id="7716655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267505" name="Picture">
</wp:docPr>
                        <a:graphic>
                          <a:graphicData uri="http://schemas.openxmlformats.org/drawingml/2006/picture">
                            <pic:pic>
                              <pic:nvPicPr>
                                <pic:cNvPr id="18412675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285450" name="Picture">
</wp:docPr>
                  <a:graphic>
                    <a:graphicData uri="http://schemas.openxmlformats.org/drawingml/2006/picture">
                      <pic:pic>
                        <pic:nvPicPr>
                          <pic:cNvPr id="896285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146842" name="Picture">
</wp:docPr>
                  <a:graphic>
                    <a:graphicData uri="http://schemas.openxmlformats.org/drawingml/2006/picture">
                      <pic:pic>
                        <pic:nvPicPr>
                          <pic:cNvPr id="1965146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10695" name="Picture">
</wp:docPr>
                  <a:graphic>
                    <a:graphicData uri="http://schemas.openxmlformats.org/drawingml/2006/picture">
                      <pic:pic>
                        <pic:nvPicPr>
                          <pic:cNvPr id="14751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Anneville-ambourville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087329" name="Picture">
</wp:docPr>
                  <a:graphic>
                    <a:graphicData uri="http://schemas.openxmlformats.org/drawingml/2006/picture">
                      <pic:pic>
                        <pic:nvPicPr>
                          <pic:cNvPr id="4390873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917075" name="Picture">
</wp:docPr>
                  <a:graphic>
                    <a:graphicData uri="http://schemas.openxmlformats.org/drawingml/2006/picture">
                      <pic:pic>
                        <pic:nvPicPr>
                          <pic:cNvPr id="6789170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4704764" name="Picture">
</wp:docPr>
                  <a:graphic>
                    <a:graphicData uri="http://schemas.openxmlformats.org/drawingml/2006/picture">
                      <pic:pic>
                        <pic:nvPicPr>
                          <pic:cNvPr id="17347047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360695" name="Picture">
</wp:docPr>
                        <a:graphic>
                          <a:graphicData uri="http://schemas.openxmlformats.org/drawingml/2006/picture">
                            <pic:pic>
                              <pic:nvPicPr>
                                <pic:cNvPr id="14233606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881679" name="Picture">
</wp:docPr>
                  <a:graphic>
                    <a:graphicData uri="http://schemas.openxmlformats.org/drawingml/2006/picture">
                      <pic:pic>
                        <pic:nvPicPr>
                          <pic:cNvPr id="411881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574102" name="Picture">
</wp:docPr>
                  <a:graphic>
                    <a:graphicData uri="http://schemas.openxmlformats.org/drawingml/2006/picture">
                      <pic:pic>
                        <pic:nvPicPr>
                          <pic:cNvPr id="38757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429140" name="Picture">
</wp:docPr>
                  <a:graphic>
                    <a:graphicData uri="http://schemas.openxmlformats.org/drawingml/2006/picture">
                      <pic:pic>
                        <pic:nvPicPr>
                          <pic:cNvPr id="60442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Anneville-ambourville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837310" name="Picture">
</wp:docPr>
                  <a:graphic>
                    <a:graphicData uri="http://schemas.openxmlformats.org/drawingml/2006/picture">
                      <pic:pic>
                        <pic:nvPicPr>
                          <pic:cNvPr id="25983731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878790" name="Picture">
</wp:docPr>
                  <a:graphic>
                    <a:graphicData uri="http://schemas.openxmlformats.org/drawingml/2006/picture">
                      <pic:pic>
                        <pic:nvPicPr>
                          <pic:cNvPr id="13188787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42583966" name="Picture">
</wp:docPr>
                  <a:graphic>
                    <a:graphicData uri="http://schemas.openxmlformats.org/drawingml/2006/picture">
                      <pic:pic>
                        <pic:nvPicPr>
                          <pic:cNvPr id="442583966"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000467" name="Picture">
</wp:docPr>
                        <a:graphic>
                          <a:graphicData uri="http://schemas.openxmlformats.org/drawingml/2006/picture">
                            <pic:pic>
                              <pic:nvPicPr>
                                <pic:cNvPr id="11720004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845837" name="Picture">
</wp:docPr>
                  <a:graphic>
                    <a:graphicData uri="http://schemas.openxmlformats.org/drawingml/2006/picture">
                      <pic:pic>
                        <pic:nvPicPr>
                          <pic:cNvPr id="1433845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370129" name="Picture">
</wp:docPr>
                  <a:graphic>
                    <a:graphicData uri="http://schemas.openxmlformats.org/drawingml/2006/picture">
                      <pic:pic>
                        <pic:nvPicPr>
                          <pic:cNvPr id="189937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662357" name="Picture">
</wp:docPr>
                  <a:graphic>
                    <a:graphicData uri="http://schemas.openxmlformats.org/drawingml/2006/picture">
                      <pic:pic>
                        <pic:nvPicPr>
                          <pic:cNvPr id="797662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Anneville-ambourville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128736" name="Picture">
</wp:docPr>
                  <a:graphic>
                    <a:graphicData uri="http://schemas.openxmlformats.org/drawingml/2006/picture">
                      <pic:pic>
                        <pic:nvPicPr>
                          <pic:cNvPr id="51412873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612782" name="Picture">
</wp:docPr>
                  <a:graphic>
                    <a:graphicData uri="http://schemas.openxmlformats.org/drawingml/2006/picture">
                      <pic:pic>
                        <pic:nvPicPr>
                          <pic:cNvPr id="4546127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7112129" name="Picture">
</wp:docPr>
                  <a:graphic>
                    <a:graphicData uri="http://schemas.openxmlformats.org/drawingml/2006/picture">
                      <pic:pic>
                        <pic:nvPicPr>
                          <pic:cNvPr id="1537112129"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105910" name="Picture">
</wp:docPr>
                        <a:graphic>
                          <a:graphicData uri="http://schemas.openxmlformats.org/drawingml/2006/picture">
                            <pic:pic>
                              <pic:nvPicPr>
                                <pic:cNvPr id="58710591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757449" name="Picture">
</wp:docPr>
                  <a:graphic>
                    <a:graphicData uri="http://schemas.openxmlformats.org/drawingml/2006/picture">
                      <pic:pic>
                        <pic:nvPicPr>
                          <pic:cNvPr id="1124757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831022" name="Picture">
</wp:docPr>
                  <a:graphic>
                    <a:graphicData uri="http://schemas.openxmlformats.org/drawingml/2006/picture">
                      <pic:pic>
                        <pic:nvPicPr>
                          <pic:cNvPr id="141283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313715" name="Picture">
</wp:docPr>
                  <a:graphic>
                    <a:graphicData uri="http://schemas.openxmlformats.org/drawingml/2006/picture">
                      <pic:pic>
                        <pic:nvPicPr>
                          <pic:cNvPr id="1414313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"https://fiches-risques.brgm.fr/georisques/infosols/instruction/SSP001084101" \t "_blank" </w:instrText>
            </w:r>
            <w:r>
              <w:fldChar w:fldCharType="separate"/>
            </w:r>
            <w:r>
              <w:rPr>
                <w:rFonts w:ascii="Marianne" w:hAnsi="Marianne" w:eastAsia="Marianne" w:cs="Marianne"/>
                <w:sz w:val="14"/>
              </w:rPr>
              <w:t xml:space="preserve">SSP001084101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Grande Paroisse dépôt de phosphogypse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"https://fiches-risques.brgm.fr/georisques/infosols/instruction/SSP001090701" \t "_blank" </w:instrText>
            </w:r>
            <w:r>
              <w:fldChar w:fldCharType="separate"/>
            </w:r>
            <w:r>
              <w:rPr>
                <w:rFonts w:ascii="Marianne" w:hAnsi="Marianne" w:eastAsia="Marianne" w:cs="Marianne"/>
                <w:sz w:val="14"/>
              </w:rPr>
              <w:t xml:space="preserve">SSP001090701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BONNA SABLA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"https://fiches-risques.brgm.fr/georisques/infosols/instruction/SSP000459701" \t "_blank" </w:instrText>
            </w:r>
            <w:r>
              <w:fldChar w:fldCharType="separate"/>
            </w:r>
            <w:r>
              <w:rPr>
                <w:rFonts w:ascii="Marianne" w:hAnsi="Marianne" w:eastAsia="Marianne" w:cs="Marianne"/>
                <w:sz w:val="14"/>
              </w:rPr>
              <w:t xml:space="preserve">SSP000459701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 REMBLAYEE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763079" name="Picture">
</wp:docPr>
                  <a:graphic>
                    <a:graphicData uri="http://schemas.openxmlformats.org/drawingml/2006/picture">
                      <pic:pic>
                        <pic:nvPicPr>
                          <pic:cNvPr id="1200763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35753" name="Picture">
</wp:docPr>
                  <a:graphic>
                    <a:graphicData uri="http://schemas.openxmlformats.org/drawingml/2006/picture">
                      <pic:pic>
                        <pic:nvPicPr>
                          <pic:cNvPr id="39235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031693" name="Picture">
</wp:docPr>
                  <a:graphic>
                    <a:graphicData uri="http://schemas.openxmlformats.org/drawingml/2006/picture">
                      <pic:pic>
                        <pic:nvPicPr>
                          <pic:cNvPr id="859031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"https://fiches-risques.brgm.fr/georisques/casias/SSP4282154" \t "_blank" </w:instrText>
            </w:r>
            <w:r>
              <w:fldChar w:fldCharType="separate"/>
            </w:r>
            <w:r>
              <w:rPr>
                <w:rFonts w:ascii="Marianne" w:hAnsi="Marianne" w:eastAsia="Marianne" w:cs="Marianne"/>
                <w:sz w:val="14"/>
              </w:rPr>
              <w:t xml:space="preserve">SSP4282154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POLBOST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"https://fiches-risques.brgm.fr/georisques/casias/SSP4282144" \t "_blank" </w:instrText>
            </w:r>
            <w:r>
              <w:fldChar w:fldCharType="separate"/>
            </w:r>
            <w:r>
              <w:rPr>
                <w:rFonts w:ascii="Marianne" w:hAnsi="Marianne" w:eastAsia="Marianne" w:cs="Marianne"/>
                <w:sz w:val="14"/>
              </w:rPr>
              <w:t xml:space="preserve">SSP4282144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GUINTOLI FRERES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"https://fiches-risques.brgm.fr/georisques/casias/SSP4281248" \t "_blank" </w:instrText>
            </w:r>
            <w:r>
              <w:fldChar w:fldCharType="separate"/>
            </w:r>
            <w:r>
              <w:rPr>
                <w:rFonts w:ascii="Marianne" w:hAnsi="Marianne" w:eastAsia="Marianne" w:cs="Marianne"/>
                <w:sz w:val="14"/>
              </w:rPr>
              <w:t xml:space="preserve">SSP4281248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BUQUET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"https://fiches-risques.brgm.fr/georisques/casias/SSP4281244" \t "_blank" </w:instrText>
            </w:r>
            <w:r>
              <w:fldChar w:fldCharType="separate"/>
            </w:r>
            <w:r>
              <w:rPr>
                <w:rFonts w:ascii="Marianne" w:hAnsi="Marianne" w:eastAsia="Marianne" w:cs="Marianne"/>
                <w:sz w:val="14"/>
              </w:rPr>
              <w:t xml:space="preserve">SSP4281244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MORTREUIL 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"https://fiches-risques.brgm.fr/georisques/casias/SSP4281239" \t "_blank" </w:instrText>
            </w:r>
            <w:r>
              <w:fldChar w:fldCharType="separate"/>
            </w:r>
            <w:r>
              <w:rPr>
                <w:rFonts w:ascii="Marianne" w:hAnsi="Marianne" w:eastAsia="Marianne" w:cs="Marianne"/>
                <w:sz w:val="14"/>
              </w:rPr>
              <w:t xml:space="preserve">SSP4281239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COLASSE Yvonne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"https://fiches-risques.brgm.fr/georisques/casias/SSP4281230" \t "_blank" </w:instrText>
            </w:r>
            <w:r>
              <w:fldChar w:fldCharType="separate"/>
            </w:r>
            <w:r>
              <w:rPr>
                <w:rFonts w:ascii="Marianne" w:hAnsi="Marianne" w:eastAsia="Marianne" w:cs="Marianne"/>
                <w:sz w:val="14"/>
              </w:rPr>
              <w:t xml:space="preserve">SSP4281230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FINET BIGOT &amp; Société des Carrières 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"https://fiches-risques.brgm.fr/georisques/casias/SSP4281213" \t "_blank" </w:instrText>
            </w:r>
            <w:r>
              <w:fldChar w:fldCharType="separate"/>
            </w:r>
            <w:r>
              <w:rPr>
                <w:rFonts w:ascii="Marianne" w:hAnsi="Marianne" w:eastAsia="Marianne" w:cs="Marianne"/>
                <w:sz w:val="14"/>
              </w:rPr>
              <w:t xml:space="preserve">SSP4281213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RIGUET 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"https://fiches-risques.brgm.fr/georisques/casias/SSP4281150" \t "_blank" </w:instrText>
            </w:r>
            <w:r>
              <w:fldChar w:fldCharType="separate"/>
            </w:r>
            <w:r>
              <w:rPr>
                <w:rFonts w:ascii="Marianne" w:hAnsi="Marianne" w:eastAsia="Marianne" w:cs="Marianne"/>
                <w:sz w:val="14"/>
              </w:rPr>
              <w:t xml:space="preserve">SSP4281150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MOLINARI - SESSA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"https://fiches-risques.brgm.fr/georisques/casias/SSP4280913" \t "_blank" </w:instrText>
            </w:r>
            <w:r>
              <w:fldChar w:fldCharType="separate"/>
            </w:r>
            <w:r>
              <w:rPr>
                <w:rFonts w:ascii="Marianne" w:hAnsi="Marianne" w:eastAsia="Marianne" w:cs="Marianne"/>
                <w:sz w:val="14"/>
              </w:rPr>
              <w:t xml:space="preserve">SSP4280913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 Transports Marcel LHOIR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"https://fiches-risques.brgm.fr/georisques/casias/SSP3865088" \t "_blank" </w:instrText>
            </w:r>
            <w:r>
              <w:fldChar w:fldCharType="separate"/>
            </w:r>
            <w:r>
              <w:rPr>
                <w:rFonts w:ascii="Marianne" w:hAnsi="Marianne" w:eastAsia="Marianne" w:cs="Marianne"/>
                <w:sz w:val="14"/>
              </w:rPr>
              <w:t xml:space="preserve">SSP3865088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 REMBLAYEE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"https://fiches-risques.brgm.fr/georisques/casias/SSP3864666" \t "_blank" </w:instrText>
            </w:r>
            <w:r>
              <w:fldChar w:fldCharType="separate"/>
            </w:r>
            <w:r>
              <w:rPr>
                <w:rFonts w:ascii="Marianne" w:hAnsi="Marianne" w:eastAsia="Marianne" w:cs="Marianne"/>
                <w:sz w:val="14"/>
              </w:rPr>
              <w:t xml:space="preserve">SSP3864666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"https://fiches-risques.brgm.fr/georisques/casias/SSP3864520" \t "_blank" </w:instrText>
            </w:r>
            <w:r>
              <w:fldChar w:fldCharType="separate"/>
            </w:r>
            <w:r>
              <w:rPr>
                <w:rFonts w:ascii="Marianne" w:hAnsi="Marianne" w:eastAsia="Marianne" w:cs="Marianne"/>
                <w:sz w:val="14"/>
              </w:rPr>
              <w:t xml:space="preserve">SSP3864520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"https://fiches-risques.brgm.fr/georisques/casias/SSP3861256" \t "_blank" </w:instrText>
            </w:r>
            <w:r>
              <w:fldChar w:fldCharType="separate"/>
            </w:r>
            <w:r>
              <w:rPr>
                <w:rFonts w:ascii="Marianne" w:hAnsi="Marianne" w:eastAsia="Marianne" w:cs="Marianne"/>
                <w:sz w:val="14"/>
              </w:rPr>
              <w:t xml:space="preserve">SSP3861256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restaurant/Station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"https://fiches-risques.brgm.fr/georisques/casias/SSP3861255" \t "_blank" </w:instrText>
            </w:r>
            <w:r>
              <w:fldChar w:fldCharType="separate"/>
            </w:r>
            <w:r>
              <w:rPr>
                <w:rFonts w:ascii="Marianne" w:hAnsi="Marianne" w:eastAsia="Marianne" w:cs="Marianne"/>
                <w:sz w:val="14"/>
              </w:rPr>
              <w:t xml:space="preserve">SSP3861255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n°3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"https://fiches-risques.brgm.fr/georisques/casias/SSP3861254" \t "_blank" </w:instrText>
            </w:r>
            <w:r>
              <w:fldChar w:fldCharType="separate"/>
            </w:r>
            <w:r>
              <w:rPr>
                <w:rFonts w:ascii="Marianne" w:hAnsi="Marianne" w:eastAsia="Marianne" w:cs="Marianne"/>
                <w:sz w:val="14"/>
              </w:rPr>
              <w:t xml:space="preserve">SSP3861254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"https://fiches-risques.brgm.fr/georisques/casias/SSP3861253" \t "_blank" </w:instrText>
            </w:r>
            <w:r>
              <w:fldChar w:fldCharType="separate"/>
            </w:r>
            <w:r>
              <w:rPr>
                <w:rFonts w:ascii="Marianne" w:hAnsi="Marianne" w:eastAsia="Marianne" w:cs="Marianne"/>
                <w:sz w:val="14"/>
              </w:rPr>
              <w:t xml:space="preserve">SSP3861253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"https://fiches-risques.brgm.fr/georisques/casias/SSP3861252" \t "_blank" </w:instrText>
            </w:r>
            <w:r>
              <w:fldChar w:fldCharType="separate"/>
            </w:r>
            <w:r>
              <w:rPr>
                <w:rFonts w:ascii="Marianne" w:hAnsi="Marianne" w:eastAsia="Marianne" w:cs="Marianne"/>
                <w:sz w:val="14"/>
              </w:rPr>
              <w:t xml:space="preserve">SSP3861252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"https://fiches-risques.brgm.fr/georisques/casias/SSP3861249" \t "_blank" </w:instrText>
            </w:r>
            <w:r>
              <w:fldChar w:fldCharType="separate"/>
            </w:r>
            <w:r>
              <w:rPr>
                <w:rFonts w:ascii="Marianne" w:hAnsi="Marianne" w:eastAsia="Marianne" w:cs="Marianne"/>
                <w:sz w:val="14"/>
              </w:rPr>
              <w:t xml:space="preserve">SSP3861249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"https://fiches-risques.brgm.fr/georisques/casias/SSP3860380" \t "_blank" </w:instrText>
            </w:r>
            <w:r>
              <w:fldChar w:fldCharType="separate"/>
            </w:r>
            <w:r>
              <w:rPr>
                <w:rFonts w:ascii="Marianne" w:hAnsi="Marianne" w:eastAsia="Marianne" w:cs="Marianne"/>
                <w:sz w:val="14"/>
              </w:rPr>
              <w:t xml:space="preserve">SSP3860380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"https://fiches-risques.brgm.fr/georisques/casias/SSP3860379" \t "_blank" </w:instrText>
            </w:r>
            <w:r>
              <w:fldChar w:fldCharType="separate"/>
            </w:r>
            <w:r>
              <w:rPr>
                <w:rFonts w:ascii="Marianne" w:hAnsi="Marianne" w:eastAsia="Marianne" w:cs="Marianne"/>
                <w:sz w:val="14"/>
              </w:rPr>
              <w:t xml:space="preserve">SSP3860379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dans d'anciennes carrières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"https://fiches-risques.brgm.fr/georisques/casias/SSP3860378" \t "_blank" </w:instrText>
            </w:r>
            <w:r>
              <w:fldChar w:fldCharType="separate"/>
            </w:r>
            <w:r>
              <w:rPr>
                <w:rFonts w:ascii="Marianne" w:hAnsi="Marianne" w:eastAsia="Marianne" w:cs="Marianne"/>
                <w:sz w:val="14"/>
              </w:rPr>
              <w:t xml:space="preserve">SSP3860378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dans d'anciennes carrières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"https://fiches-risques.brgm.fr/georisques/casias/SSP506266" \t "_blank" </w:instrText>
            </w:r>
            <w:r>
              <w:fldChar w:fldCharType="separate"/>
            </w:r>
            <w:r>
              <w:rPr>
                <w:rFonts w:ascii="Marianne" w:hAnsi="Marianne" w:eastAsia="Marianne" w:cs="Marianne"/>
                <w:sz w:val="14"/>
              </w:rPr>
              <w:t xml:space="preserve">SSP506266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AMENAGEMENTS TERRASSEMENTS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