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343578" name="Picture">
</wp:docPr>
                  <a:graphic>
                    <a:graphicData uri="http://schemas.openxmlformats.org/drawingml/2006/picture">
                      <pic:pic>
                        <pic:nvPicPr>
                          <pic:cNvPr id="1382343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9631192" name="Picture">
</wp:docPr>
                  <a:graphic>
                    <a:graphicData uri="http://schemas.openxmlformats.org/drawingml/2006/picture">
                      <pic:pic>
                        <pic:nvPicPr>
                          <pic:cNvPr id="3996311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282744" name="Picture">
</wp:docPr>
                        <a:graphic>
                          <a:graphicData uri="http://schemas.openxmlformats.org/drawingml/2006/picture">
                            <pic:pic>
                              <pic:nvPicPr>
                                <pic:cNvPr id="1062827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70310 Amont-et-Effreney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9329286" name="Picture">
</wp:docPr>
                  <a:graphic>
                    <a:graphicData uri="http://schemas.openxmlformats.org/drawingml/2006/picture">
                      <pic:pic>
                        <pic:nvPicPr>
                          <pic:cNvPr id="5593292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8210780" name="Picture">
</wp:docPr>
                  <a:graphic>
                    <a:graphicData uri="http://schemas.openxmlformats.org/drawingml/2006/picture">
                      <pic:pic>
                        <pic:nvPicPr>
                          <pic:cNvPr id="3282107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971131" name="Picture">
</wp:docPr>
                  <a:graphic>
                    <a:graphicData uri="http://schemas.openxmlformats.org/drawingml/2006/picture">
                      <pic:pic>
                        <pic:nvPicPr>
                          <pic:cNvPr id="1042971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26158" name="Picture">
</wp:docPr>
                  <a:graphic>
                    <a:graphicData uri="http://schemas.openxmlformats.org/drawingml/2006/picture">
                      <pic:pic>
                        <pic:nvPicPr>
                          <pic:cNvPr id="86626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70310 Amont-et-Effreney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050214" name="Picture">
</wp:docPr>
                  <a:graphic>
                    <a:graphicData uri="http://schemas.openxmlformats.org/drawingml/2006/picture">
                      <pic:pic>
                        <pic:nvPicPr>
                          <pic:cNvPr id="1128050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054092" name="Picture">
</wp:docPr>
                        <a:graphic>
                          <a:graphicData uri="http://schemas.openxmlformats.org/drawingml/2006/picture">
                            <pic:pic>
                              <pic:nvPicPr>
                                <pic:cNvPr id="11530540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73978" name="Picture">
</wp:docPr>
                        <a:graphic>
                          <a:graphicData uri="http://schemas.openxmlformats.org/drawingml/2006/picture">
                            <pic:pic>
                              <pic:nvPicPr>
                                <pic:cNvPr id="488739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00556" name="Picture">
</wp:docPr>
                        <a:graphic>
                          <a:graphicData uri="http://schemas.openxmlformats.org/drawingml/2006/picture">
                            <pic:pic>
                              <pic:nvPicPr>
                                <pic:cNvPr id="2029005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404095" name="Picture">
</wp:docPr>
                        <a:graphic>
                          <a:graphicData uri="http://schemas.openxmlformats.org/drawingml/2006/picture">
                            <pic:pic>
                              <pic:nvPicPr>
                                <pic:cNvPr id="2644040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402904" name="Picture">
</wp:docPr>
                        <a:graphic>
                          <a:graphicData uri="http://schemas.openxmlformats.org/drawingml/2006/picture">
                            <pic:pic>
                              <pic:nvPicPr>
                                <pic:cNvPr id="14094029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016579" name="Picture">
</wp:docPr>
                        <a:graphic>
                          <a:graphicData uri="http://schemas.openxmlformats.org/drawingml/2006/picture">
                            <pic:pic>
                              <pic:nvPicPr>
                                <pic:cNvPr id="101401657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086376" name="Picture">
</wp:docPr>
                        <a:graphic>
                          <a:graphicData uri="http://schemas.openxmlformats.org/drawingml/2006/picture">
                            <pic:pic>
                              <pic:nvPicPr>
                                <pic:cNvPr id="153108637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440354" name="Picture">
</wp:docPr>
                        <a:graphic>
                          <a:graphicData uri="http://schemas.openxmlformats.org/drawingml/2006/picture">
                            <pic:pic>
                              <pic:nvPicPr>
                                <pic:cNvPr id="7064403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345051" name="Picture">
</wp:docPr>
                        <a:graphic>
                          <a:graphicData uri="http://schemas.openxmlformats.org/drawingml/2006/picture">
                            <pic:pic>
                              <pic:nvPicPr>
                                <pic:cNvPr id="211634505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576031" name="Picture">
</wp:docPr>
                        <a:graphic>
                          <a:graphicData uri="http://schemas.openxmlformats.org/drawingml/2006/picture">
                            <pic:pic>
                              <pic:nvPicPr>
                                <pic:cNvPr id="13425760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871522" name="Picture">
</wp:docPr>
                        <a:graphic>
                          <a:graphicData uri="http://schemas.openxmlformats.org/drawingml/2006/picture">
                            <pic:pic>
                              <pic:nvPicPr>
                                <pic:cNvPr id="8838715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353788" name="Picture">
</wp:docPr>
                        <a:graphic>
                          <a:graphicData uri="http://schemas.openxmlformats.org/drawingml/2006/picture">
                            <pic:pic>
                              <pic:nvPicPr>
                                <pic:cNvPr id="5713537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714868" name="Picture">
</wp:docPr>
                        <a:graphic>
                          <a:graphicData uri="http://schemas.openxmlformats.org/drawingml/2006/picture">
                            <pic:pic>
                              <pic:nvPicPr>
                                <pic:cNvPr id="124371486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940460" name="Picture">
</wp:docPr>
                        <a:graphic>
                          <a:graphicData uri="http://schemas.openxmlformats.org/drawingml/2006/picture">
                            <pic:pic>
                              <pic:nvPicPr>
                                <pic:cNvPr id="20959404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006919" name="Picture">
</wp:docPr>
                        <a:graphic>
                          <a:graphicData uri="http://schemas.openxmlformats.org/drawingml/2006/picture">
                            <pic:pic>
                              <pic:nvPicPr>
                                <pic:cNvPr id="39300691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558444" name="Picture">
</wp:docPr>
                  <a:graphic>
                    <a:graphicData uri="http://schemas.openxmlformats.org/drawingml/2006/picture">
                      <pic:pic>
                        <pic:nvPicPr>
                          <pic:cNvPr id="844558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153144" name="Picture">
</wp:docPr>
                  <a:graphic>
                    <a:graphicData uri="http://schemas.openxmlformats.org/drawingml/2006/picture">
                      <pic:pic>
                        <pic:nvPicPr>
                          <pic:cNvPr id="568153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70310 Amont-et-Effreney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87565" name="Picture">
</wp:docPr>
                  <a:graphic>
                    <a:graphicData uri="http://schemas.openxmlformats.org/drawingml/2006/picture">
                      <pic:pic>
                        <pic:nvPicPr>
                          <pic:cNvPr id="74687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Amont-et-effreney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951238" name="Picture">
</wp:docPr>
                  <a:graphic>
                    <a:graphicData uri="http://schemas.openxmlformats.org/drawingml/2006/picture">
                      <pic:pic>
                        <pic:nvPicPr>
                          <pic:cNvPr id="12879512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450546" name="Picture">
</wp:docPr>
                  <a:graphic>
                    <a:graphicData uri="http://schemas.openxmlformats.org/drawingml/2006/picture">
                      <pic:pic>
                        <pic:nvPicPr>
                          <pic:cNvPr id="15814505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2422201" name="Picture">
</wp:docPr>
                  <a:graphic>
                    <a:graphicData uri="http://schemas.openxmlformats.org/drawingml/2006/picture">
                      <pic:pic>
                        <pic:nvPicPr>
                          <pic:cNvPr id="3424222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714676" name="Picture">
</wp:docPr>
                        <a:graphic>
                          <a:graphicData uri="http://schemas.openxmlformats.org/drawingml/2006/picture">
                            <pic:pic>
                              <pic:nvPicPr>
                                <pic:cNvPr id="5677146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91892" name="Picture">
</wp:docPr>
                  <a:graphic>
                    <a:graphicData uri="http://schemas.openxmlformats.org/drawingml/2006/picture">
                      <pic:pic>
                        <pic:nvPicPr>
                          <pic:cNvPr id="77091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346396" name="Picture">
</wp:docPr>
                  <a:graphic>
                    <a:graphicData uri="http://schemas.openxmlformats.org/drawingml/2006/picture">
                      <pic:pic>
                        <pic:nvPicPr>
                          <pic:cNvPr id="1705346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70310 Amont-et-Effreney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358815" name="Picture">
</wp:docPr>
                  <a:graphic>
                    <a:graphicData uri="http://schemas.openxmlformats.org/drawingml/2006/picture">
                      <pic:pic>
                        <pic:nvPicPr>
                          <pic:cNvPr id="1912358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Amont-et-effreney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859597" name="Picture">
</wp:docPr>
                  <a:graphic>
                    <a:graphicData uri="http://schemas.openxmlformats.org/drawingml/2006/picture">
                      <pic:pic>
                        <pic:nvPicPr>
                          <pic:cNvPr id="130585959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872510" name="Picture">
</wp:docPr>
                  <a:graphic>
                    <a:graphicData uri="http://schemas.openxmlformats.org/drawingml/2006/picture">
                      <pic:pic>
                        <pic:nvPicPr>
                          <pic:cNvPr id="12858725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1547506" name="Picture">
</wp:docPr>
                  <a:graphic>
                    <a:graphicData uri="http://schemas.openxmlformats.org/drawingml/2006/picture">
                      <pic:pic>
                        <pic:nvPicPr>
                          <pic:cNvPr id="69154750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197287" name="Picture">
</wp:docPr>
                        <a:graphic>
                          <a:graphicData uri="http://schemas.openxmlformats.org/drawingml/2006/picture">
                            <pic:pic>
                              <pic:nvPicPr>
                                <pic:cNvPr id="15611972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324921" name="Picture">
</wp:docPr>
                        <a:graphic>
                          <a:graphicData uri="http://schemas.openxmlformats.org/drawingml/2006/picture">
                            <pic:pic>
                              <pic:nvPicPr>
                                <pic:cNvPr id="164332492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291170" name="Picture">
</wp:docPr>
                  <a:graphic>
                    <a:graphicData uri="http://schemas.openxmlformats.org/drawingml/2006/picture">
                      <pic:pic>
                        <pic:nvPicPr>
                          <pic:cNvPr id="1394291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996426" name="Picture">
</wp:docPr>
                  <a:graphic>
                    <a:graphicData uri="http://schemas.openxmlformats.org/drawingml/2006/picture">
                      <pic:pic>
                        <pic:nvPicPr>
                          <pic:cNvPr id="2003996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70310 Amont-et-Effreney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104490" name="Picture">
</wp:docPr>
                  <a:graphic>
                    <a:graphicData uri="http://schemas.openxmlformats.org/drawingml/2006/picture">
                      <pic:pic>
                        <pic:nvPicPr>
                          <pic:cNvPr id="875104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Amont-et-effreney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693122" name="Picture">
</wp:docPr>
                  <a:graphic>
                    <a:graphicData uri="http://schemas.openxmlformats.org/drawingml/2006/picture">
                      <pic:pic>
                        <pic:nvPicPr>
                          <pic:cNvPr id="20926931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970207" name="Picture">
</wp:docPr>
                  <a:graphic>
                    <a:graphicData uri="http://schemas.openxmlformats.org/drawingml/2006/picture">
                      <pic:pic>
                        <pic:nvPicPr>
                          <pic:cNvPr id="12669702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1586725" name="Picture">
</wp:docPr>
                  <a:graphic>
                    <a:graphicData uri="http://schemas.openxmlformats.org/drawingml/2006/picture">
                      <pic:pic>
                        <pic:nvPicPr>
                          <pic:cNvPr id="205158672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258732" name="Picture">
</wp:docPr>
                        <a:graphic>
                          <a:graphicData uri="http://schemas.openxmlformats.org/drawingml/2006/picture">
                            <pic:pic>
                              <pic:nvPicPr>
                                <pic:cNvPr id="13492587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777750" name="Picture">
</wp:docPr>
                  <a:graphic>
                    <a:graphicData uri="http://schemas.openxmlformats.org/drawingml/2006/picture">
                      <pic:pic>
                        <pic:nvPicPr>
                          <pic:cNvPr id="1875777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702263" name="Picture">
</wp:docPr>
                  <a:graphic>
                    <a:graphicData uri="http://schemas.openxmlformats.org/drawingml/2006/picture">
                      <pic:pic>
                        <pic:nvPicPr>
                          <pic:cNvPr id="1259702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70310 Amont-et-Effreney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139708" name="Picture">
</wp:docPr>
                  <a:graphic>
                    <a:graphicData uri="http://schemas.openxmlformats.org/drawingml/2006/picture">
                      <pic:pic>
                        <pic:nvPicPr>
                          <pic:cNvPr id="2002139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Amont-et-effreney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356872" name="Picture">
</wp:docPr>
                  <a:graphic>
                    <a:graphicData uri="http://schemas.openxmlformats.org/drawingml/2006/picture">
                      <pic:pic>
                        <pic:nvPicPr>
                          <pic:cNvPr id="3463568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641411" name="Picture">
</wp:docPr>
                  <a:graphic>
                    <a:graphicData uri="http://schemas.openxmlformats.org/drawingml/2006/picture">
                      <pic:pic>
                        <pic:nvPicPr>
                          <pic:cNvPr id="3996414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8080686" name="Picture">
</wp:docPr>
                  <a:graphic>
                    <a:graphicData uri="http://schemas.openxmlformats.org/drawingml/2006/picture">
                      <pic:pic>
                        <pic:nvPicPr>
                          <pic:cNvPr id="42808068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431242" name="Picture">
</wp:docPr>
                        <a:graphic>
                          <a:graphicData uri="http://schemas.openxmlformats.org/drawingml/2006/picture">
                            <pic:pic>
                              <pic:nvPicPr>
                                <pic:cNvPr id="13054312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511089" name="Picture">
</wp:docPr>
                  <a:graphic>
                    <a:graphicData uri="http://schemas.openxmlformats.org/drawingml/2006/picture">
                      <pic:pic>
                        <pic:nvPicPr>
                          <pic:cNvPr id="1419511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507700" name="Picture">
</wp:docPr>
                  <a:graphic>
                    <a:graphicData uri="http://schemas.openxmlformats.org/drawingml/2006/picture">
                      <pic:pic>
                        <pic:nvPicPr>
                          <pic:cNvPr id="1669507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70310 Amont-et-Effreney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316582" name="Picture">
</wp:docPr>
                  <a:graphic>
                    <a:graphicData uri="http://schemas.openxmlformats.org/drawingml/2006/picture">
                      <pic:pic>
                        <pic:nvPicPr>
                          <pic:cNvPr id="1969316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Amont-et-effreney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728252" name="Picture">
</wp:docPr>
                  <a:graphic>
                    <a:graphicData uri="http://schemas.openxmlformats.org/drawingml/2006/picture">
                      <pic:pic>
                        <pic:nvPicPr>
                          <pic:cNvPr id="204172825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887950" name="Picture">
</wp:docPr>
                  <a:graphic>
                    <a:graphicData uri="http://schemas.openxmlformats.org/drawingml/2006/picture">
                      <pic:pic>
                        <pic:nvPicPr>
                          <pic:cNvPr id="10348879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1361565" name="Picture">
</wp:docPr>
                  <a:graphic>
                    <a:graphicData uri="http://schemas.openxmlformats.org/drawingml/2006/picture">
                      <pic:pic>
                        <pic:nvPicPr>
                          <pic:cNvPr id="39136156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113954" name="Picture">
</wp:docPr>
                  <a:graphic>
                    <a:graphicData uri="http://schemas.openxmlformats.org/drawingml/2006/picture">
                      <pic:pic>
                        <pic:nvPicPr>
                          <pic:cNvPr id="290113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59619" name="Picture">
</wp:docPr>
                  <a:graphic>
                    <a:graphicData uri="http://schemas.openxmlformats.org/drawingml/2006/picture">
                      <pic:pic>
                        <pic:nvPicPr>
                          <pic:cNvPr id="198659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70310 Amont-et-Effreney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484843" name="Picture">
</wp:docPr>
                  <a:graphic>
                    <a:graphicData uri="http://schemas.openxmlformats.org/drawingml/2006/picture">
                      <pic:pic>
                        <pic:nvPicPr>
                          <pic:cNvPr id="1466484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"https://fiches-risques.brgm.fr/georisques/casias/SSP3853692" \t "_blank" </w:instrText>
            </w:r>
            <w:r>
              <w:fldChar w:fldCharType="separate"/>
            </w:r>
            <w:r>
              <w:rPr>
                <w:rFonts w:ascii="Marianne" w:hAnsi="Marianne" w:eastAsia="Marianne" w:cs="Marianne"/>
                <w:sz w:val="14"/>
              </w:rPr>
              <w:t xml:space="preserve">SSP3853692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"https://fiches-risques.brgm.fr/georisques/casias/SSP3853691" \t "_blank" </w:instrText>
            </w:r>
            <w:r>
              <w:fldChar w:fldCharType="separate"/>
            </w:r>
            <w:r>
              <w:rPr>
                <w:rFonts w:ascii="Marianne" w:hAnsi="Marianne" w:eastAsia="Marianne" w:cs="Marianne"/>
                <w:sz w:val="14"/>
              </w:rPr>
              <w:t xml:space="preserve">SSP3853691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"https://fiches-risques.brgm.fr/georisques/casias/SSP3853129" \t "_blank" </w:instrText>
            </w:r>
            <w:r>
              <w:fldChar w:fldCharType="separate"/>
            </w:r>
            <w:r>
              <w:rPr>
                <w:rFonts w:ascii="Marianne" w:hAnsi="Marianne" w:eastAsia="Marianne" w:cs="Marianne"/>
                <w:sz w:val="14"/>
              </w:rPr>
              <w:t xml:space="preserve">SSP3853129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roches magmatiques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